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8D" w:rsidRDefault="00725C0C" w:rsidP="00C634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ПОДРОСТКАМ  О</w:t>
      </w:r>
      <w:r w:rsidR="00EB7A8D" w:rsidRPr="0047541B">
        <w:rPr>
          <w:rFonts w:ascii="Times New Roman" w:hAnsi="Times New Roman"/>
          <w:b/>
          <w:sz w:val="26"/>
          <w:szCs w:val="26"/>
        </w:rPr>
        <w:t xml:space="preserve">  ЗДОРОВОМ   ПИТАНИИ</w:t>
      </w:r>
    </w:p>
    <w:p w:rsidR="00725C0C" w:rsidRDefault="00725C0C" w:rsidP="00C634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62F62" w:rsidRDefault="00C634A5" w:rsidP="00862F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4A5">
        <w:rPr>
          <w:rFonts w:ascii="Times New Roman" w:hAnsi="Times New Roman"/>
          <w:sz w:val="26"/>
          <w:szCs w:val="26"/>
        </w:rPr>
        <w:t>В подростковом возрасте в организме ребенка активизируются процессы роста. В этот период жизни происходят значительные перемены в работе организма, особенно в горм</w:t>
      </w:r>
      <w:r w:rsidR="00862F62">
        <w:rPr>
          <w:rFonts w:ascii="Times New Roman" w:hAnsi="Times New Roman"/>
          <w:sz w:val="26"/>
          <w:szCs w:val="26"/>
        </w:rPr>
        <w:t>ональной и эмоциональной сфере.</w:t>
      </w:r>
      <w:r w:rsidR="00862F62" w:rsidRPr="00862F62">
        <w:rPr>
          <w:rFonts w:ascii="Times New Roman" w:hAnsi="Times New Roman"/>
          <w:sz w:val="26"/>
          <w:szCs w:val="26"/>
        </w:rPr>
        <w:t xml:space="preserve"> </w:t>
      </w:r>
      <w:r w:rsidR="00862F62" w:rsidRPr="0047541B">
        <w:rPr>
          <w:rFonts w:ascii="Times New Roman" w:hAnsi="Times New Roman"/>
          <w:sz w:val="26"/>
          <w:szCs w:val="26"/>
        </w:rPr>
        <w:t>В период с 10 до 13 лет наблюдает</w:t>
      </w:r>
      <w:r w:rsidR="00755B70">
        <w:rPr>
          <w:rFonts w:ascii="Times New Roman" w:hAnsi="Times New Roman"/>
          <w:sz w:val="26"/>
          <w:szCs w:val="26"/>
        </w:rPr>
        <w:t xml:space="preserve">ся ускоренный рост организма, </w:t>
      </w:r>
      <w:r w:rsidR="00862F62" w:rsidRPr="0047541B">
        <w:rPr>
          <w:rFonts w:ascii="Times New Roman" w:hAnsi="Times New Roman"/>
          <w:sz w:val="26"/>
          <w:szCs w:val="26"/>
        </w:rPr>
        <w:t xml:space="preserve">с 13 до 16 лет - активное формирование желез внутренней секреции, формируется  ряд отделов головного мозга.  </w:t>
      </w:r>
      <w:r w:rsidR="00862F62" w:rsidRPr="0047541B">
        <w:rPr>
          <w:rFonts w:ascii="Times New Roman" w:hAnsi="Times New Roman"/>
          <w:color w:val="000000"/>
          <w:sz w:val="26"/>
          <w:szCs w:val="26"/>
        </w:rPr>
        <w:t>Выраженная неравномерность созревания различных органических систем в этот период приводит к повышенной утомляемости, возбудимости, раздражительности, негативизму.</w:t>
      </w:r>
    </w:p>
    <w:p w:rsidR="00C634A5" w:rsidRPr="0047541B" w:rsidRDefault="00C634A5" w:rsidP="00862F6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4A5">
        <w:rPr>
          <w:rFonts w:ascii="Times New Roman" w:hAnsi="Times New Roman"/>
          <w:sz w:val="26"/>
          <w:szCs w:val="26"/>
        </w:rPr>
        <w:t>Именно поэтому так важно, чтобы подросток получал достаточно калорий и питательных веществ с пищей.</w:t>
      </w:r>
    </w:p>
    <w:p w:rsidR="00862F62" w:rsidRPr="00862F62" w:rsidRDefault="00862F62" w:rsidP="00862F6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r>
      <w:r w:rsidR="00755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pict>
          <v:roundrect id="_x0000_s1027" style="width:476.3pt;height:188.15pt;mso-position-horizontal-relative:char;mso-position-vertical-relative:line" arcsize="10923f" strokecolor="#f79646" strokeweight="5pt">
            <v:stroke linestyle="thickThin"/>
            <v:shadow color="#868686"/>
            <v:textbox>
              <w:txbxContent>
                <w:p w:rsidR="00862F62" w:rsidRPr="00862F62" w:rsidRDefault="00862F62" w:rsidP="00862F62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0"/>
                    </w:tabs>
                    <w:spacing w:after="0"/>
                    <w:ind w:left="57" w:firstLine="0"/>
                    <w:jc w:val="center"/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</w:pPr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 xml:space="preserve">По статистике около 30% хронических заболеваний у подростков, обучающихся в образовательных </w:t>
                  </w:r>
                  <w:r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>организациях,</w:t>
                  </w:r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 xml:space="preserve"> связано с неправильным  питанием.</w:t>
                  </w:r>
                </w:p>
                <w:p w:rsidR="00862F62" w:rsidRPr="00862F62" w:rsidRDefault="00862F62" w:rsidP="00862F62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0"/>
                    </w:tabs>
                    <w:spacing w:after="0"/>
                    <w:ind w:left="57" w:firstLine="0"/>
                    <w:jc w:val="center"/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</w:pPr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>За последние годы среди подростков возросла распространенность заболеваний желудочно-кишечного тракта, нарушений обмена веществ (ожирения), анемий.</w:t>
                  </w:r>
                </w:p>
                <w:p w:rsidR="00862F62" w:rsidRPr="00862F62" w:rsidRDefault="00862F62" w:rsidP="00862F62">
                  <w:pPr>
                    <w:pStyle w:val="a3"/>
                    <w:numPr>
                      <w:ilvl w:val="0"/>
                      <w:numId w:val="9"/>
                    </w:numPr>
                    <w:tabs>
                      <w:tab w:val="left" w:pos="0"/>
                    </w:tabs>
                    <w:spacing w:after="0"/>
                    <w:ind w:left="57" w:firstLine="0"/>
                    <w:jc w:val="center"/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</w:pPr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>Сохраняется дефицит витаминов</w:t>
                  </w:r>
                  <w:proofErr w:type="gramStart"/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 xml:space="preserve"> С</w:t>
                  </w:r>
                  <w:proofErr w:type="gramEnd"/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 xml:space="preserve">, </w:t>
                  </w:r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val="en-US" w:eastAsia="ru-RU"/>
                    </w:rPr>
                    <w:t>B</w:t>
                  </w:r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 xml:space="preserve">1, </w:t>
                  </w:r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val="en-US" w:eastAsia="ru-RU"/>
                    </w:rPr>
                    <w:t>B</w:t>
                  </w:r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 xml:space="preserve">2, </w:t>
                  </w:r>
                  <w:proofErr w:type="spellStart"/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>бета-каротина</w:t>
                  </w:r>
                  <w:proofErr w:type="spellEnd"/>
                  <w:r w:rsidRPr="00862F62">
                    <w:rPr>
                      <w:rFonts w:ascii="Monotype Corsiva" w:eastAsia="Times New Roman" w:hAnsi="Monotype Corsiva"/>
                      <w:color w:val="000000"/>
                      <w:sz w:val="30"/>
                      <w:szCs w:val="30"/>
                      <w:lang w:eastAsia="ru-RU"/>
                    </w:rPr>
                    <w:t>, железа, кальция, йода, цинка, полиненасыщенных жирных кислот, пищевых волокон.</w:t>
                  </w:r>
                </w:p>
                <w:p w:rsidR="00862F62" w:rsidRDefault="00862F62"/>
              </w:txbxContent>
            </v:textbox>
            <w10:anchorlock/>
          </v:roundrect>
        </w:pict>
      </w:r>
    </w:p>
    <w:p w:rsidR="00EB7A8D" w:rsidRPr="0047541B" w:rsidRDefault="00EB7A8D" w:rsidP="0047541B">
      <w:pPr>
        <w:pStyle w:val="a3"/>
        <w:spacing w:after="0"/>
        <w:ind w:left="0" w:firstLine="709"/>
        <w:jc w:val="center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r w:rsidRPr="0047541B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Важнейший принцип рационального питания подростков </w:t>
      </w:r>
      <w:r w:rsidR="00755B70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–</w:t>
      </w:r>
      <w:r w:rsidRPr="0047541B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755B70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это </w:t>
      </w:r>
      <w:r w:rsidRPr="0047541B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соблюдение  соответствия калорийности рациона энергетическим затратам организма.</w:t>
      </w:r>
    </w:p>
    <w:p w:rsidR="00EB7A8D" w:rsidRPr="0047541B" w:rsidRDefault="00EB7A8D" w:rsidP="0047541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541B">
        <w:rPr>
          <w:rFonts w:ascii="Times New Roman" w:hAnsi="Times New Roman"/>
          <w:sz w:val="26"/>
          <w:szCs w:val="26"/>
        </w:rPr>
        <w:t xml:space="preserve">      Пища является «строительным материалом», необходимым для роста и развития организма. Расход энергии у подростков значительно выше, чем у взрослых.  Потребность в пищевых веществах и энерг</w:t>
      </w:r>
      <w:proofErr w:type="gramStart"/>
      <w:r w:rsidRPr="0047541B">
        <w:rPr>
          <w:rFonts w:ascii="Times New Roman" w:hAnsi="Times New Roman"/>
          <w:sz w:val="26"/>
          <w:szCs w:val="26"/>
        </w:rPr>
        <w:t>ии  у ю</w:t>
      </w:r>
      <w:proofErr w:type="gramEnd"/>
      <w:r w:rsidRPr="0047541B">
        <w:rPr>
          <w:rFonts w:ascii="Times New Roman" w:hAnsi="Times New Roman"/>
          <w:sz w:val="26"/>
          <w:szCs w:val="26"/>
        </w:rPr>
        <w:t>ношей и девушек различная: энергетическая ценность рациона  юношей – 3000-3450 ккал, девушек – 2600-2990 ккал. При этом суточная калорийность питания распределяется по приемам пищи следующим образом: завтрак – 25%, обед –30- 35%, полдник –15%, ужин – 25%, второй ужин -  5-10%.</w:t>
      </w:r>
    </w:p>
    <w:p w:rsidR="00EB7A8D" w:rsidRPr="00755B70" w:rsidRDefault="00EB7A8D" w:rsidP="00755B7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55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Недостаточная калорийность рациона приводит к быстрому истощению и нарушению функций всех органов и систем.</w:t>
      </w:r>
    </w:p>
    <w:p w:rsidR="00EB7A8D" w:rsidRPr="00755B70" w:rsidRDefault="00755B70" w:rsidP="00755B70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55B70">
        <w:rPr>
          <w:rFonts w:ascii="Times New Roman" w:hAnsi="Times New Roman"/>
          <w:b/>
          <w:i/>
          <w:sz w:val="26"/>
          <w:szCs w:val="26"/>
        </w:rPr>
        <w:t>Таким образом,</w:t>
      </w:r>
      <w:r w:rsidRPr="00755B70">
        <w:rPr>
          <w:rFonts w:ascii="Times New Roman" w:hAnsi="Times New Roman"/>
          <w:sz w:val="26"/>
          <w:szCs w:val="26"/>
        </w:rPr>
        <w:t xml:space="preserve"> м</w:t>
      </w:r>
      <w:r w:rsidR="00EB7A8D" w:rsidRPr="00755B70">
        <w:rPr>
          <w:rFonts w:ascii="Times New Roman" w:hAnsi="Times New Roman"/>
          <w:sz w:val="26"/>
          <w:szCs w:val="26"/>
        </w:rPr>
        <w:t>аксимально</w:t>
      </w:r>
      <w:r>
        <w:rPr>
          <w:rFonts w:ascii="Times New Roman" w:hAnsi="Times New Roman"/>
          <w:sz w:val="26"/>
          <w:szCs w:val="26"/>
        </w:rPr>
        <w:t xml:space="preserve">е разнообразие рациона является </w:t>
      </w:r>
      <w:r w:rsidR="00EB7A8D" w:rsidRPr="00755B70">
        <w:rPr>
          <w:rFonts w:ascii="Times New Roman" w:hAnsi="Times New Roman"/>
          <w:sz w:val="26"/>
          <w:szCs w:val="26"/>
        </w:rPr>
        <w:t>основным условием обеспечения его сбалансированности.</w:t>
      </w:r>
    </w:p>
    <w:p w:rsidR="00EB7A8D" w:rsidRPr="0047541B" w:rsidRDefault="00755B70" w:rsidP="0047541B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свою очередь с</w:t>
      </w:r>
      <w:r w:rsidR="00EB7A8D" w:rsidRPr="0047541B">
        <w:rPr>
          <w:rFonts w:ascii="Times New Roman" w:hAnsi="Times New Roman"/>
          <w:sz w:val="26"/>
          <w:szCs w:val="26"/>
        </w:rPr>
        <w:t>балансированность рациона подростка достигается включением в питание разнообразного ассортимента продуктов животного и растительного происхождения.  Ежедневно в рационы питания подростков следует включать  мясо, молоко, сливочное и растительное масло, кисломолочные нап</w:t>
      </w:r>
      <w:r>
        <w:rPr>
          <w:rFonts w:ascii="Times New Roman" w:hAnsi="Times New Roman"/>
          <w:sz w:val="26"/>
          <w:szCs w:val="26"/>
        </w:rPr>
        <w:t xml:space="preserve">итки, </w:t>
      </w:r>
      <w:r>
        <w:rPr>
          <w:rFonts w:ascii="Times New Roman" w:hAnsi="Times New Roman"/>
          <w:sz w:val="26"/>
          <w:szCs w:val="26"/>
        </w:rPr>
        <w:lastRenderedPageBreak/>
        <w:t>хлеб ржаной и пшеничный (</w:t>
      </w:r>
      <w:r w:rsidR="00EB7A8D" w:rsidRPr="0047541B">
        <w:rPr>
          <w:rFonts w:ascii="Times New Roman" w:hAnsi="Times New Roman"/>
          <w:sz w:val="26"/>
          <w:szCs w:val="26"/>
        </w:rPr>
        <w:t>с каждым приемом пищи). Рыбу, яйца, сыр, творог можно включать 2-3 раза в неделю.</w:t>
      </w:r>
    </w:p>
    <w:p w:rsidR="00755B70" w:rsidRPr="00755B70" w:rsidRDefault="00755B70" w:rsidP="00381AEB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Подростку н</w:t>
      </w:r>
      <w:r w:rsidRPr="00755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еобходимо потреблять продукты, которые богаты минеральными веществами, витаминами, углеводами, белками, жирами и водой. </w:t>
      </w:r>
    </w:p>
    <w:p w:rsidR="00EB7A8D" w:rsidRPr="0047541B" w:rsidRDefault="00EB7A8D" w:rsidP="00381AE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541B">
        <w:rPr>
          <w:rFonts w:ascii="Times New Roman" w:hAnsi="Times New Roman"/>
          <w:b/>
          <w:i/>
          <w:sz w:val="26"/>
          <w:szCs w:val="26"/>
        </w:rPr>
        <w:t>Белки</w:t>
      </w:r>
      <w:r w:rsidRPr="0047541B">
        <w:rPr>
          <w:rFonts w:ascii="Times New Roman" w:hAnsi="Times New Roman"/>
          <w:b/>
          <w:sz w:val="26"/>
          <w:szCs w:val="26"/>
        </w:rPr>
        <w:t xml:space="preserve"> </w:t>
      </w:r>
      <w:r w:rsidRPr="0047541B">
        <w:rPr>
          <w:rFonts w:ascii="Times New Roman" w:hAnsi="Times New Roman"/>
          <w:sz w:val="26"/>
          <w:szCs w:val="26"/>
        </w:rPr>
        <w:t xml:space="preserve"> </w:t>
      </w:r>
      <w:r w:rsidR="00755B70" w:rsidRPr="00755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служат строительным материалом</w:t>
      </w:r>
      <w:r w:rsidR="00755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</w:t>
      </w:r>
      <w:r w:rsidRPr="0047541B">
        <w:rPr>
          <w:rFonts w:ascii="Times New Roman" w:hAnsi="Times New Roman"/>
          <w:sz w:val="26"/>
          <w:szCs w:val="26"/>
        </w:rPr>
        <w:t xml:space="preserve"> тканей и органов тела: мышц, нервов, крови, мозга, сердца и т.д. У подростков обеспечение </w:t>
      </w:r>
      <w:proofErr w:type="spellStart"/>
      <w:r w:rsidRPr="0047541B">
        <w:rPr>
          <w:rFonts w:ascii="Times New Roman" w:hAnsi="Times New Roman"/>
          <w:sz w:val="26"/>
          <w:szCs w:val="26"/>
        </w:rPr>
        <w:t>энерготрат</w:t>
      </w:r>
      <w:proofErr w:type="spellEnd"/>
      <w:r w:rsidRPr="0047541B">
        <w:rPr>
          <w:rFonts w:ascii="Times New Roman" w:hAnsi="Times New Roman"/>
          <w:sz w:val="26"/>
          <w:szCs w:val="26"/>
        </w:rPr>
        <w:t xml:space="preserve"> должно осуществляться за счет белков (около 14%), жиров (около 31%) и углеводов (около </w:t>
      </w:r>
      <w:r w:rsidR="00381AEB">
        <w:rPr>
          <w:rFonts w:ascii="Times New Roman" w:hAnsi="Times New Roman"/>
          <w:sz w:val="26"/>
          <w:szCs w:val="26"/>
        </w:rPr>
        <w:t xml:space="preserve">55%). </w:t>
      </w:r>
      <w:r w:rsidRPr="0047541B">
        <w:rPr>
          <w:rFonts w:ascii="Times New Roman" w:hAnsi="Times New Roman"/>
          <w:sz w:val="26"/>
          <w:szCs w:val="26"/>
        </w:rPr>
        <w:t>Источниками белка</w:t>
      </w:r>
      <w:r w:rsidRPr="0047541B">
        <w:rPr>
          <w:rFonts w:ascii="Times New Roman" w:hAnsi="Times New Roman"/>
          <w:b/>
          <w:sz w:val="26"/>
          <w:szCs w:val="26"/>
        </w:rPr>
        <w:t xml:space="preserve"> </w:t>
      </w:r>
      <w:r w:rsidR="0047541B" w:rsidRPr="0047541B">
        <w:rPr>
          <w:rFonts w:ascii="Times New Roman" w:hAnsi="Times New Roman"/>
          <w:sz w:val="26"/>
          <w:szCs w:val="26"/>
        </w:rPr>
        <w:t xml:space="preserve">животного происхождения </w:t>
      </w:r>
      <w:r w:rsidRPr="0047541B">
        <w:rPr>
          <w:rFonts w:ascii="Times New Roman" w:hAnsi="Times New Roman"/>
          <w:sz w:val="26"/>
          <w:szCs w:val="26"/>
        </w:rPr>
        <w:t>являются молоко, молочные продукты, яйца, мясо, рыба. Источниками белка растительного происхождения</w:t>
      </w:r>
      <w:r w:rsidRPr="0047541B">
        <w:rPr>
          <w:rFonts w:ascii="Times New Roman" w:hAnsi="Times New Roman"/>
          <w:b/>
          <w:sz w:val="26"/>
          <w:szCs w:val="26"/>
        </w:rPr>
        <w:t xml:space="preserve"> </w:t>
      </w:r>
      <w:r w:rsidRPr="0047541B">
        <w:rPr>
          <w:rFonts w:ascii="Times New Roman" w:hAnsi="Times New Roman"/>
          <w:sz w:val="26"/>
          <w:szCs w:val="26"/>
        </w:rPr>
        <w:t>яв</w:t>
      </w:r>
      <w:r w:rsidR="00381AEB">
        <w:rPr>
          <w:rFonts w:ascii="Times New Roman" w:hAnsi="Times New Roman"/>
          <w:sz w:val="26"/>
          <w:szCs w:val="26"/>
        </w:rPr>
        <w:t>ляются злаковые, овощи, фрукты.</w:t>
      </w:r>
    </w:p>
    <w:p w:rsidR="00C634A5" w:rsidRPr="00C634A5" w:rsidRDefault="00EB7A8D" w:rsidP="0047541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541B">
        <w:rPr>
          <w:rFonts w:ascii="Times New Roman" w:hAnsi="Times New Roman"/>
          <w:sz w:val="26"/>
          <w:szCs w:val="26"/>
        </w:rPr>
        <w:t xml:space="preserve"> </w:t>
      </w:r>
      <w:r w:rsidR="00C634A5" w:rsidRPr="00C634A5">
        <w:rPr>
          <w:rFonts w:ascii="Times New Roman" w:hAnsi="Times New Roman"/>
          <w:b/>
          <w:i/>
          <w:sz w:val="26"/>
          <w:szCs w:val="26"/>
        </w:rPr>
        <w:t xml:space="preserve">Жиры </w:t>
      </w:r>
      <w:r w:rsidR="00C634A5" w:rsidRPr="00C634A5">
        <w:rPr>
          <w:rFonts w:ascii="Times New Roman" w:hAnsi="Times New Roman"/>
          <w:sz w:val="26"/>
          <w:szCs w:val="26"/>
        </w:rPr>
        <w:t>необходимы для нормального развития ребёнка, они влияют на состояние волос, кожи. К тому же жиры выделяют большое количество энергии, которая так нужна для подростка. Поэтому в ежедневный рацион нужно включать морскую рыбу, орехи, не рафинированные масла.</w:t>
      </w:r>
    </w:p>
    <w:p w:rsidR="00EB7A8D" w:rsidRPr="0047541B" w:rsidRDefault="00EB7A8D" w:rsidP="0047541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541B">
        <w:rPr>
          <w:rFonts w:ascii="Times New Roman" w:hAnsi="Times New Roman"/>
          <w:b/>
          <w:i/>
          <w:sz w:val="26"/>
          <w:szCs w:val="26"/>
        </w:rPr>
        <w:t xml:space="preserve">Углеводы, как и жиры </w:t>
      </w:r>
      <w:r w:rsidRPr="0047541B">
        <w:rPr>
          <w:rFonts w:ascii="Times New Roman" w:hAnsi="Times New Roman"/>
          <w:sz w:val="26"/>
          <w:szCs w:val="26"/>
        </w:rPr>
        <w:t>– главные источники энергии. Содержатся преимущественно  в продуктах растительного происхождения – в хлебе, крупах, картофеле, овощах, фруктах, ягодах. При правильной организации питания в течение суток подросток должен получать  около  500</w:t>
      </w:r>
      <w:r w:rsidR="00755B70">
        <w:rPr>
          <w:rFonts w:ascii="Times New Roman" w:hAnsi="Times New Roman"/>
          <w:sz w:val="26"/>
          <w:szCs w:val="26"/>
        </w:rPr>
        <w:t xml:space="preserve"> </w:t>
      </w:r>
      <w:r w:rsidRPr="0047541B">
        <w:rPr>
          <w:rFonts w:ascii="Times New Roman" w:hAnsi="Times New Roman"/>
          <w:sz w:val="26"/>
          <w:szCs w:val="26"/>
        </w:rPr>
        <w:t>г углеводов.</w:t>
      </w:r>
    </w:p>
    <w:p w:rsidR="00EB7A8D" w:rsidRPr="0047541B" w:rsidRDefault="00381AEB" w:rsidP="00381AE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B7A8D" w:rsidRPr="0047541B">
        <w:rPr>
          <w:rFonts w:ascii="Times New Roman" w:hAnsi="Times New Roman"/>
          <w:sz w:val="26"/>
          <w:szCs w:val="26"/>
        </w:rPr>
        <w:t xml:space="preserve">Велика роль </w:t>
      </w:r>
      <w:r w:rsidR="00EB7A8D" w:rsidRPr="0047541B">
        <w:rPr>
          <w:rFonts w:ascii="Times New Roman" w:hAnsi="Times New Roman"/>
          <w:b/>
          <w:sz w:val="26"/>
          <w:szCs w:val="26"/>
        </w:rPr>
        <w:t>воды</w:t>
      </w:r>
      <w:r w:rsidR="00EB7A8D" w:rsidRPr="0047541B">
        <w:rPr>
          <w:rFonts w:ascii="Times New Roman" w:hAnsi="Times New Roman"/>
          <w:sz w:val="26"/>
          <w:szCs w:val="26"/>
        </w:rPr>
        <w:t xml:space="preserve"> в питании подростка, т.к. вода является составной частью клеток и тканей организма и обеспечивает 65% массы тела человека.</w:t>
      </w:r>
    </w:p>
    <w:p w:rsidR="00EB7A8D" w:rsidRPr="0047541B" w:rsidRDefault="00EC3186" w:rsidP="0047541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9" type="#_x0000_t75" alt="osobennosti-pravilnogo-pitaniya-dlya-podrostkov-4.jpg" style="position:absolute;left:0;text-align:left;margin-left:226.65pt;margin-top:3.3pt;width:237.6pt;height:193.75pt;z-index:3;visibility:visible" wrapcoords="-136 0 -136 21405 21545 21405 21545 0 -136 0">
            <v:imagedata r:id="rId6" o:title="osobennosti-pravilnogo-pitaniya-dlya-podrostkov-4"/>
            <w10:wrap type="through"/>
          </v:shape>
        </w:pict>
      </w:r>
      <w:r w:rsidR="00EB7A8D" w:rsidRPr="00381AEB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Витамины</w:t>
      </w:r>
      <w:r w:rsidR="00EB7A8D" w:rsidRPr="0047541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EB7A8D"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являются незаменимой составной частью пищи</w:t>
      </w:r>
      <w:r w:rsidR="00EB7A8D" w:rsidRPr="0047541B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>.</w:t>
      </w:r>
      <w:r w:rsidR="00EB7A8D"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Они поступают с готовой пищей и необходимы для нормального течения обмена веществ, образования ферментов, гормонов, для процессов роста и восстановления клеток и тканей. Основные источники витаминов – </w:t>
      </w:r>
      <w:r w:rsidR="00EB7A8D" w:rsidRPr="00381AEB">
        <w:rPr>
          <w:rFonts w:ascii="Times New Roman" w:eastAsia="Times New Roman" w:hAnsi="Times New Roman"/>
          <w:i/>
          <w:color w:val="000000"/>
          <w:sz w:val="26"/>
          <w:szCs w:val="26"/>
          <w:u w:val="single"/>
          <w:lang w:eastAsia="ru-RU"/>
        </w:rPr>
        <w:t>растительные продукты</w:t>
      </w:r>
      <w:r w:rsidR="00EB7A8D"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EB7A8D" w:rsidRPr="0047541B"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  <w:t xml:space="preserve">  </w:t>
      </w:r>
    </w:p>
    <w:p w:rsidR="00EB7A8D" w:rsidRPr="0047541B" w:rsidRDefault="00EB7A8D" w:rsidP="0047541B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1AEB">
        <w:rPr>
          <w:rFonts w:ascii="Times New Roman" w:hAnsi="Times New Roman"/>
          <w:b/>
          <w:i/>
          <w:sz w:val="26"/>
          <w:szCs w:val="26"/>
        </w:rPr>
        <w:t>Минеральные вещества</w:t>
      </w:r>
      <w:r w:rsidRPr="0047541B">
        <w:rPr>
          <w:rFonts w:ascii="Times New Roman" w:hAnsi="Times New Roman"/>
          <w:sz w:val="26"/>
          <w:szCs w:val="26"/>
        </w:rPr>
        <w:t xml:space="preserve"> являются основной составной частью клеток и тканей организма. </w:t>
      </w:r>
      <w:r w:rsidR="0000184B" w:rsidRPr="0000184B">
        <w:rPr>
          <w:rFonts w:ascii="Times New Roman" w:hAnsi="Times New Roman"/>
          <w:sz w:val="26"/>
          <w:szCs w:val="26"/>
        </w:rPr>
        <w:t>Кальций нужен для укрепления зубов и костей.</w:t>
      </w:r>
      <w:r w:rsidR="0000184B">
        <w:rPr>
          <w:rFonts w:ascii="Times New Roman" w:hAnsi="Times New Roman"/>
          <w:sz w:val="26"/>
          <w:szCs w:val="26"/>
        </w:rPr>
        <w:t xml:space="preserve"> Поэтому нужно включать в рацион</w:t>
      </w:r>
      <w:r w:rsidRPr="0047541B">
        <w:rPr>
          <w:rFonts w:ascii="Times New Roman" w:hAnsi="Times New Roman"/>
          <w:sz w:val="26"/>
          <w:szCs w:val="26"/>
        </w:rPr>
        <w:t xml:space="preserve"> молочные продукты, овощи, орехи, яичный желт</w:t>
      </w:r>
      <w:r w:rsidR="0000184B">
        <w:rPr>
          <w:rFonts w:ascii="Times New Roman" w:hAnsi="Times New Roman"/>
          <w:sz w:val="26"/>
          <w:szCs w:val="26"/>
        </w:rPr>
        <w:t>ок</w:t>
      </w:r>
      <w:r w:rsidR="00755B70">
        <w:rPr>
          <w:rFonts w:ascii="Times New Roman" w:hAnsi="Times New Roman"/>
          <w:sz w:val="26"/>
          <w:szCs w:val="26"/>
        </w:rPr>
        <w:t>, гречневая и овсяная крупы. Т</w:t>
      </w:r>
      <w:r w:rsidR="0000184B">
        <w:rPr>
          <w:rFonts w:ascii="Times New Roman" w:hAnsi="Times New Roman"/>
          <w:sz w:val="26"/>
          <w:szCs w:val="26"/>
        </w:rPr>
        <w:t>ак же у</w:t>
      </w:r>
      <w:r w:rsidRPr="0047541B">
        <w:rPr>
          <w:rFonts w:ascii="Times New Roman" w:hAnsi="Times New Roman"/>
          <w:sz w:val="26"/>
          <w:szCs w:val="26"/>
        </w:rPr>
        <w:t xml:space="preserve">своение кальция зависит от содержания фосфора и магния. </w:t>
      </w:r>
      <w:r w:rsidR="0000184B">
        <w:rPr>
          <w:rFonts w:ascii="Times New Roman" w:hAnsi="Times New Roman"/>
          <w:sz w:val="26"/>
          <w:szCs w:val="26"/>
        </w:rPr>
        <w:t>Основными поставщиками фосфора являются</w:t>
      </w:r>
      <w:r w:rsidRPr="0047541B">
        <w:rPr>
          <w:rFonts w:ascii="Times New Roman" w:hAnsi="Times New Roman"/>
          <w:sz w:val="26"/>
          <w:szCs w:val="26"/>
        </w:rPr>
        <w:t xml:space="preserve"> печень, сыр, рыба, бобы, орехи, крупы. </w:t>
      </w:r>
      <w:proofErr w:type="gramStart"/>
      <w:r w:rsidRPr="0047541B">
        <w:rPr>
          <w:rFonts w:ascii="Times New Roman" w:hAnsi="Times New Roman"/>
          <w:sz w:val="26"/>
          <w:szCs w:val="26"/>
        </w:rPr>
        <w:t>В определенных количествах организму необходимы калий, натрий, хлориды, железо, цинк, медь, марганец, селен, хром, молибден, фтор йод.</w:t>
      </w:r>
      <w:proofErr w:type="gramEnd"/>
      <w:r w:rsidRPr="0047541B">
        <w:rPr>
          <w:rFonts w:ascii="Times New Roman" w:hAnsi="Times New Roman"/>
          <w:sz w:val="26"/>
          <w:szCs w:val="26"/>
        </w:rPr>
        <w:t xml:space="preserve"> Недостаточное поступление йода приводит к нарушению функции щитовидной железы, отставанию в росте и умственном развитии. </w:t>
      </w:r>
    </w:p>
    <w:p w:rsidR="00755B70" w:rsidRDefault="00755B70" w:rsidP="00755B7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55B7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Поэтому весьма важно чтобы питательные вещества поступали в организм подростка в нужном количестве.</w:t>
      </w:r>
    </w:p>
    <w:p w:rsidR="00755B70" w:rsidRDefault="00755B70" w:rsidP="00381AEB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</w:rPr>
        <w:pict>
          <v:roundrect id="_x0000_s1030" style="width:477.3pt;height:128.3pt;mso-position-horizontal-relative:char;mso-position-vertical-relative:line" arcsize="10923f" strokecolor="#f79646" strokeweight="5pt">
            <v:stroke linestyle="thickThin"/>
            <v:shadow color="#868686"/>
            <v:textbox>
              <w:txbxContent>
                <w:p w:rsidR="007413CC" w:rsidRPr="0047541B" w:rsidRDefault="00755B70" w:rsidP="007413CC">
                  <w:pPr>
                    <w:pStyle w:val="a3"/>
                    <w:spacing w:after="120"/>
                    <w:ind w:left="0" w:firstLine="709"/>
                    <w:jc w:val="center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</w:pPr>
                  <w:r w:rsidRPr="0047541B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Несбалансированное питание может 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 xml:space="preserve">способствовать </w:t>
                  </w:r>
                  <w:r w:rsidRPr="0047541B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  <w:lang w:eastAsia="ru-RU"/>
                    </w:rPr>
                    <w:t>развитию ожирения и отставанию в физическом развитии, сахарному диабету и гипертонии.</w:t>
                  </w:r>
                </w:p>
                <w:p w:rsidR="00755B70" w:rsidRPr="00755B70" w:rsidRDefault="00755B70" w:rsidP="00755B70">
                  <w:pPr>
                    <w:pStyle w:val="a3"/>
                    <w:spacing w:after="120"/>
                    <w:ind w:left="0" w:firstLine="709"/>
                    <w:jc w:val="center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 w:rsidRPr="0047541B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 Дефицит </w:t>
                  </w:r>
                  <w:proofErr w:type="spellStart"/>
                  <w:r w:rsidRPr="0047541B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микронутриентов</w:t>
                  </w:r>
                  <w:proofErr w:type="spellEnd"/>
                  <w:r w:rsidRPr="0047541B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– витаминов, микроэлементов, полиненасыщенных жирных кислот приводит к развитию </w:t>
                  </w:r>
                  <w:proofErr w:type="spellStart"/>
                  <w:r w:rsidRPr="0047541B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иммунодефицитных</w:t>
                  </w:r>
                  <w:proofErr w:type="spellEnd"/>
                  <w:r w:rsidRPr="0047541B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состояний.</w:t>
                  </w:r>
                </w:p>
              </w:txbxContent>
            </v:textbox>
            <w10:anchorlock/>
          </v:roundrect>
        </w:pict>
      </w:r>
    </w:p>
    <w:p w:rsidR="00EB7A8D" w:rsidRPr="00381AEB" w:rsidRDefault="00EB7A8D" w:rsidP="007413CC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541B">
        <w:rPr>
          <w:rFonts w:ascii="Times New Roman" w:hAnsi="Times New Roman"/>
          <w:b/>
          <w:sz w:val="26"/>
          <w:szCs w:val="26"/>
        </w:rPr>
        <w:t>Питание подростка должно быть безопасным.</w:t>
      </w:r>
      <w:r w:rsidR="00381AEB" w:rsidRPr="00381AEB">
        <w:rPr>
          <w:rFonts w:ascii="Times New Roman" w:hAnsi="Times New Roman"/>
          <w:b/>
          <w:sz w:val="26"/>
          <w:szCs w:val="26"/>
        </w:rPr>
        <w:t xml:space="preserve"> </w:t>
      </w:r>
      <w:r w:rsidR="00381AEB" w:rsidRPr="00381AEB">
        <w:rPr>
          <w:rFonts w:ascii="Times New Roman" w:hAnsi="Times New Roman"/>
          <w:sz w:val="26"/>
          <w:szCs w:val="26"/>
        </w:rPr>
        <w:t>При организации питания следует учитывать индивидуальные особенности</w:t>
      </w:r>
      <w:r w:rsidR="00381AEB" w:rsidRPr="00381AE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EB7A8D" w:rsidRPr="0047541B" w:rsidRDefault="00EB7A8D" w:rsidP="0047541B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 рациона питания исключаются кофе натуральный, газированные напитки (содержат </w:t>
      </w:r>
      <w:r w:rsidRPr="0047541B">
        <w:rPr>
          <w:rFonts w:ascii="Times New Roman" w:hAnsi="Times New Roman"/>
          <w:sz w:val="26"/>
          <w:szCs w:val="26"/>
        </w:rPr>
        <w:t>большое количество сахара и калорий);</w:t>
      </w:r>
      <w:r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тонизирующие, в.ч. энергетические напитки; алкоголь;  острые соусы, кетчупы, майонез, консервы, маринованные овощи и фрукты; уксус,  хрен, перец острый и др. жгучие  приправы.</w:t>
      </w:r>
      <w:proofErr w:type="gramEnd"/>
      <w:r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Ограничивается использование</w:t>
      </w:r>
      <w:r w:rsidRPr="0047541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</w:t>
      </w:r>
      <w:proofErr w:type="spellStart"/>
      <w:r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фаст-фуда</w:t>
      </w:r>
      <w:proofErr w:type="spellEnd"/>
      <w:r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содержащего большое количество </w:t>
      </w:r>
      <w:r w:rsidRPr="0047541B">
        <w:rPr>
          <w:rFonts w:ascii="Times New Roman" w:hAnsi="Times New Roman"/>
          <w:sz w:val="26"/>
          <w:szCs w:val="26"/>
        </w:rPr>
        <w:t>жиров и холестерина.</w:t>
      </w:r>
    </w:p>
    <w:p w:rsidR="00EB7A8D" w:rsidRPr="0000184B" w:rsidRDefault="00EB7A8D" w:rsidP="0047541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7A8D" w:rsidRPr="0000184B" w:rsidRDefault="00C634A5" w:rsidP="00C634A5">
      <w:pPr>
        <w:pStyle w:val="a3"/>
        <w:spacing w:after="0"/>
        <w:ind w:left="0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Режим питания подростка</w:t>
      </w:r>
    </w:p>
    <w:p w:rsidR="00EB7A8D" w:rsidRPr="0000184B" w:rsidRDefault="00EB7A8D" w:rsidP="0047541B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634A5" w:rsidRPr="00C634A5" w:rsidRDefault="00C634A5" w:rsidP="0047541B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634A5">
        <w:rPr>
          <w:rFonts w:ascii="Times New Roman" w:eastAsia="Times New Roman" w:hAnsi="Times New Roman"/>
          <w:sz w:val="26"/>
          <w:szCs w:val="26"/>
          <w:lang w:eastAsia="ru-RU"/>
        </w:rPr>
        <w:t>Важное значение</w:t>
      </w:r>
      <w:proofErr w:type="gramEnd"/>
      <w:r w:rsidRPr="00C634A5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не только, что потреблять, но и время в которое проводится приём пищи. Режим питания должен состоять из трёх основных приёмов пищи и двух перекусов. Соблюдение такого режима поможет обеспечить подростка всеми нужными питательными веществами для нормального роста и развития.</w:t>
      </w:r>
    </w:p>
    <w:p w:rsidR="00C634A5" w:rsidRDefault="00C634A5" w:rsidP="00C634A5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47541B">
        <w:rPr>
          <w:rFonts w:ascii="Times New Roman" w:hAnsi="Times New Roman"/>
          <w:sz w:val="26"/>
          <w:szCs w:val="26"/>
        </w:rPr>
        <w:t xml:space="preserve">Прием пищи в одни и те же часы поддерживает хороший аппетит, способствует своевременному выделению желудочного сока. Подросток должен есть не реже 4-5 раз в день, т.е. каждые 3 – 4 часа. </w:t>
      </w:r>
      <w:r w:rsidRPr="00C634A5">
        <w:rPr>
          <w:rFonts w:ascii="Times New Roman" w:hAnsi="Times New Roman"/>
          <w:i/>
          <w:sz w:val="26"/>
          <w:szCs w:val="26"/>
          <w:u w:val="single"/>
          <w:shd w:val="clear" w:color="auto" w:fill="FFFFFF"/>
        </w:rPr>
        <w:t>Таким образом, подросток постоянно будет получать питательные вещества.</w:t>
      </w:r>
      <w:r w:rsidRPr="00C634A5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</w:p>
    <w:p w:rsidR="00C634A5" w:rsidRPr="00381AEB" w:rsidRDefault="00EC3186" w:rsidP="00C634A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</w:rPr>
        <w:pict>
          <v:shape id="Рисунок 1" o:spid="_x0000_s1028" type="#_x0000_t75" alt="pitanie_001-1024x724.jpg" style="position:absolute;left:0;text-align:left;margin-left:5.3pt;margin-top:5pt;width:251.25pt;height:176.85pt;z-index:-1;visibility:visible" wrapcoords="-129 0 -129 21435 21664 21435 21664 0 -129 0">
            <v:imagedata r:id="rId7" o:title="pitanie_001-1024x724"/>
            <w10:wrap type="tight"/>
          </v:shape>
        </w:pict>
      </w:r>
      <w:r w:rsidR="00C634A5" w:rsidRPr="0047541B">
        <w:rPr>
          <w:rFonts w:ascii="Times New Roman" w:hAnsi="Times New Roman"/>
          <w:sz w:val="26"/>
          <w:szCs w:val="26"/>
        </w:rPr>
        <w:t>Последний прием пищи рекомендуется</w:t>
      </w:r>
      <w:r w:rsidR="00C634A5">
        <w:rPr>
          <w:rFonts w:ascii="Times New Roman" w:hAnsi="Times New Roman"/>
          <w:sz w:val="26"/>
          <w:szCs w:val="26"/>
        </w:rPr>
        <w:t xml:space="preserve"> осуществлять</w:t>
      </w:r>
      <w:r w:rsidR="00C634A5" w:rsidRPr="0047541B">
        <w:rPr>
          <w:rFonts w:ascii="Times New Roman" w:hAnsi="Times New Roman"/>
          <w:sz w:val="26"/>
          <w:szCs w:val="26"/>
        </w:rPr>
        <w:t xml:space="preserve"> за 2 часа до сна. </w:t>
      </w:r>
      <w:r w:rsidR="00C634A5"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Соблюдение принципов щадящего питания при приготовлении блюд (варка, тушение, </w:t>
      </w:r>
      <w:proofErr w:type="spellStart"/>
      <w:r w:rsidR="00C634A5"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запекание</w:t>
      </w:r>
      <w:proofErr w:type="spellEnd"/>
      <w:r w:rsidR="00C634A5" w:rsidRPr="004754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приготовление на пару) обеспечивает вкусовые качества пищи и сохранность пищевой ценности. </w:t>
      </w:r>
    </w:p>
    <w:p w:rsidR="00C634A5" w:rsidRPr="0000184B" w:rsidRDefault="00C634A5" w:rsidP="00C634A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7541B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Так же </w:t>
      </w:r>
      <w:r>
        <w:rPr>
          <w:rFonts w:ascii="Times New Roman" w:hAnsi="Times New Roman"/>
          <w:sz w:val="26"/>
          <w:szCs w:val="26"/>
        </w:rPr>
        <w:t>н</w:t>
      </w:r>
      <w:r w:rsidRPr="0000184B">
        <w:rPr>
          <w:rFonts w:ascii="Times New Roman" w:hAnsi="Times New Roman"/>
          <w:sz w:val="26"/>
          <w:szCs w:val="26"/>
        </w:rPr>
        <w:t xml:space="preserve">ужно следить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00184B">
        <w:rPr>
          <w:rFonts w:ascii="Times New Roman" w:hAnsi="Times New Roman"/>
          <w:sz w:val="26"/>
          <w:szCs w:val="26"/>
        </w:rPr>
        <w:t xml:space="preserve">за количеством потребляемой пищи. Негативно влияет на детский </w:t>
      </w:r>
      <w:proofErr w:type="gramStart"/>
      <w:r w:rsidRPr="0000184B">
        <w:rPr>
          <w:rFonts w:ascii="Times New Roman" w:hAnsi="Times New Roman"/>
          <w:sz w:val="26"/>
          <w:szCs w:val="26"/>
        </w:rPr>
        <w:t>организм</w:t>
      </w:r>
      <w:proofErr w:type="gramEnd"/>
      <w:r w:rsidRPr="0000184B">
        <w:rPr>
          <w:rFonts w:ascii="Times New Roman" w:hAnsi="Times New Roman"/>
          <w:sz w:val="26"/>
          <w:szCs w:val="26"/>
        </w:rPr>
        <w:t xml:space="preserve"> как голодание, так и переедания. Поэтому желательно не есть перед телевизором и не нужно пропускать основные приёмы пищи. </w:t>
      </w:r>
    </w:p>
    <w:p w:rsidR="00C634A5" w:rsidRDefault="00C634A5" w:rsidP="00C634A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4A5">
        <w:rPr>
          <w:rFonts w:ascii="Times New Roman" w:hAnsi="Times New Roman"/>
          <w:i/>
          <w:sz w:val="26"/>
          <w:szCs w:val="26"/>
          <w:u w:val="single"/>
        </w:rPr>
        <w:lastRenderedPageBreak/>
        <w:t>Длительные перерывы между приемами пищи неблагоприятно сказываются на пищеварительной функции организма</w:t>
      </w:r>
      <w:r w:rsidRPr="00381AEB">
        <w:rPr>
          <w:rFonts w:ascii="Times New Roman" w:hAnsi="Times New Roman"/>
          <w:sz w:val="26"/>
          <w:szCs w:val="26"/>
        </w:rPr>
        <w:t>, могут вызвать утомление, снижение работоспособности, головную боль, формировать функциональные отклонения и заболевания.</w:t>
      </w:r>
    </w:p>
    <w:p w:rsidR="00C634A5" w:rsidRPr="00381AEB" w:rsidRDefault="00C634A5" w:rsidP="00C634A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634A5">
        <w:rPr>
          <w:rFonts w:ascii="Times New Roman" w:hAnsi="Times New Roman"/>
          <w:sz w:val="26"/>
          <w:szCs w:val="26"/>
        </w:rPr>
        <w:t>Продукты, которые можно потреблять во время приёмов пищи:</w:t>
      </w:r>
    </w:p>
    <w:p w:rsidR="0000184B" w:rsidRDefault="0000184B" w:rsidP="0047541B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Завтрак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обязательная составляющая здорового питания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0184B">
        <w:rPr>
          <w:rFonts w:ascii="Times New Roman" w:eastAsia="Times New Roman" w:hAnsi="Times New Roman"/>
          <w:bCs/>
          <w:sz w:val="26"/>
          <w:szCs w:val="26"/>
          <w:lang w:eastAsia="ru-RU"/>
        </w:rPr>
        <w:t>Он</w:t>
      </w:r>
      <w:r w:rsidR="00EB7A8D"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должен состоять из закуски, горячего блюда и горячего напитка. Рекомендуется включать овощи и фрукты. 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>Ребёнок не должен идти на обучение голодным. Завтракать нужно обязательно. Однако в меню нельзя включать сладости и жирную пищу</w:t>
      </w:r>
    </w:p>
    <w:p w:rsidR="00EB7A8D" w:rsidRPr="0000184B" w:rsidRDefault="00EB7A8D" w:rsidP="0047541B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018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Примерные горячие блюда на завтрак:  </w:t>
      </w:r>
      <w:r w:rsidR="0000184B" w:rsidRPr="0000184B">
        <w:rPr>
          <w:rFonts w:ascii="Times New Roman" w:hAnsi="Times New Roman"/>
          <w:i/>
          <w:sz w:val="26"/>
          <w:szCs w:val="26"/>
        </w:rPr>
        <w:t>т</w:t>
      </w:r>
      <w:r w:rsidRPr="0000184B">
        <w:rPr>
          <w:rFonts w:ascii="Times New Roman" w:hAnsi="Times New Roman"/>
          <w:i/>
          <w:sz w:val="26"/>
          <w:szCs w:val="26"/>
        </w:rPr>
        <w:t>ворожная запеканка с изюмом или шоколадным соусом; каша овсяная, молочная с сухофруктами или ягодами; каша пшенная молочная с бананом, яблоком или изюмом;  яичница, омлет, с мясом, зеленым горошком или овощами; сырники творожные со сметаной или вареньем.</w:t>
      </w:r>
    </w:p>
    <w:p w:rsidR="00EB7A8D" w:rsidRPr="0000184B" w:rsidRDefault="00EB7A8D" w:rsidP="0047541B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8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Обед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включает:</w:t>
      </w:r>
    </w:p>
    <w:p w:rsidR="00EB7A8D" w:rsidRPr="0000184B" w:rsidRDefault="00EB7A8D" w:rsidP="0000184B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>закуску  (салат из огурцов, помидоров, квашеной капусты, моркови, свеклы со свежей зеленью, с</w:t>
      </w:r>
      <w:r w:rsidRPr="0000184B">
        <w:rPr>
          <w:rFonts w:ascii="Times New Roman" w:hAnsi="Times New Roman"/>
          <w:sz w:val="26"/>
          <w:szCs w:val="26"/>
        </w:rPr>
        <w:t xml:space="preserve"> зеленым луком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0184B">
        <w:rPr>
          <w:rFonts w:ascii="Times New Roman" w:hAnsi="Times New Roman"/>
          <w:sz w:val="26"/>
          <w:szCs w:val="26"/>
        </w:rPr>
        <w:t xml:space="preserve"> винегрет, редис, редьку со сметанным соусом или растительным маслом</w:t>
      </w:r>
      <w:r w:rsidR="0000184B">
        <w:rPr>
          <w:rFonts w:ascii="Times New Roman" w:hAnsi="Times New Roman"/>
          <w:sz w:val="26"/>
          <w:szCs w:val="26"/>
        </w:rPr>
        <w:t>)</w:t>
      </w:r>
      <w:r w:rsidRPr="0000184B">
        <w:rPr>
          <w:rFonts w:ascii="Times New Roman" w:hAnsi="Times New Roman"/>
          <w:sz w:val="26"/>
          <w:szCs w:val="26"/>
        </w:rPr>
        <w:t xml:space="preserve"> – </w:t>
      </w:r>
      <w:r w:rsidRPr="0000184B">
        <w:rPr>
          <w:rFonts w:ascii="Times New Roman" w:hAnsi="Times New Roman"/>
          <w:b/>
          <w:sz w:val="26"/>
          <w:szCs w:val="26"/>
        </w:rPr>
        <w:t>100-150</w:t>
      </w:r>
      <w:r w:rsidR="0000184B">
        <w:rPr>
          <w:rFonts w:ascii="Times New Roman" w:hAnsi="Times New Roman"/>
          <w:b/>
          <w:sz w:val="26"/>
          <w:szCs w:val="26"/>
        </w:rPr>
        <w:t xml:space="preserve"> </w:t>
      </w:r>
      <w:r w:rsidRPr="0000184B">
        <w:rPr>
          <w:rFonts w:ascii="Times New Roman" w:hAnsi="Times New Roman"/>
          <w:b/>
          <w:sz w:val="26"/>
          <w:szCs w:val="26"/>
        </w:rPr>
        <w:t>г</w:t>
      </w:r>
      <w:r w:rsidRPr="0000184B">
        <w:rPr>
          <w:rFonts w:ascii="Times New Roman" w:hAnsi="Times New Roman"/>
          <w:sz w:val="26"/>
          <w:szCs w:val="26"/>
        </w:rPr>
        <w:t>.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EB7A8D" w:rsidRPr="0000184B" w:rsidRDefault="00EB7A8D" w:rsidP="000018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первое горячее блюдо  (борщ, суп, щи) –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250-300</w:t>
      </w:r>
      <w:r w:rsidR="0000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.; </w:t>
      </w:r>
    </w:p>
    <w:p w:rsidR="00EB7A8D" w:rsidRPr="0000184B" w:rsidRDefault="00EB7A8D" w:rsidP="000018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второе  горячее блюдо  (из мяса, рыбы или птицы с овощным или крупяным  гарниром) –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200-250</w:t>
      </w:r>
      <w:r w:rsidR="0000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EB7A8D" w:rsidRPr="0000184B" w:rsidRDefault="00EB7A8D" w:rsidP="0000184B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сладкое блюдо (компот, сок) –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200</w:t>
      </w:r>
      <w:r w:rsidR="0000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. Целесообразно включать также свежие фрукты </w:t>
      </w:r>
      <w:r w:rsidR="0000184B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100</w:t>
      </w:r>
      <w:r w:rsidR="0000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:rsidR="00EB7A8D" w:rsidRPr="0000184B" w:rsidRDefault="00EB7A8D" w:rsidP="0047541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Полдник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  включает напиток (сок, кисель, молоко, кисломолочный продукт) –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200г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>,  и кондитерское или булочное изделие.</w:t>
      </w:r>
    </w:p>
    <w:p w:rsidR="00EB7A8D" w:rsidRPr="0000184B" w:rsidRDefault="00EB7A8D" w:rsidP="0047541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018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Ужин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состоит из овощного (творожного) –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200-250</w:t>
      </w:r>
      <w:r w:rsidR="0000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.; основного  второго блюда  (мясо, рыба, птица) –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100-120</w:t>
      </w:r>
      <w:r w:rsidR="0000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г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. и гарнира –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180-230</w:t>
      </w:r>
      <w:r w:rsidR="0000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; напитка (чай, сок, кисель) –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200</w:t>
      </w:r>
      <w:r w:rsidR="000018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  <w:proofErr w:type="gramEnd"/>
    </w:p>
    <w:p w:rsidR="00EB7A8D" w:rsidRPr="00DE3FC4" w:rsidRDefault="00EB7A8D" w:rsidP="00DE3FC4">
      <w:pPr>
        <w:spacing w:after="0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184B">
        <w:rPr>
          <w:rFonts w:ascii="Times New Roman" w:eastAsia="Times New Roman" w:hAnsi="Times New Roman"/>
          <w:b/>
          <w:sz w:val="26"/>
          <w:szCs w:val="26"/>
          <w:lang w:eastAsia="ru-RU"/>
        </w:rPr>
        <w:t>Второй ужин</w:t>
      </w:r>
      <w:r w:rsidRPr="0000184B">
        <w:rPr>
          <w:rFonts w:ascii="Times New Roman" w:eastAsia="Times New Roman" w:hAnsi="Times New Roman"/>
          <w:sz w:val="26"/>
          <w:szCs w:val="26"/>
          <w:lang w:eastAsia="ru-RU"/>
        </w:rPr>
        <w:t xml:space="preserve">  перед сном  включает фрукты или кисломолочные продукты и булочные или кондитерские изделия.</w:t>
      </w:r>
    </w:p>
    <w:p w:rsidR="00EB7A8D" w:rsidRPr="0000184B" w:rsidRDefault="00DE3FC4" w:rsidP="00DE3FC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E3FC4">
        <w:rPr>
          <w:rFonts w:ascii="Times New Roman" w:hAnsi="Times New Roman"/>
          <w:sz w:val="26"/>
          <w:szCs w:val="26"/>
        </w:rPr>
        <w:t>Если подростки будут неправильно питаться, это отобразится на их умственны</w:t>
      </w:r>
      <w:r>
        <w:rPr>
          <w:rFonts w:ascii="Times New Roman" w:hAnsi="Times New Roman"/>
          <w:sz w:val="26"/>
          <w:szCs w:val="26"/>
        </w:rPr>
        <w:t>х</w:t>
      </w:r>
      <w:r w:rsidRPr="00DE3FC4">
        <w:rPr>
          <w:rFonts w:ascii="Times New Roman" w:hAnsi="Times New Roman"/>
          <w:sz w:val="26"/>
          <w:szCs w:val="26"/>
        </w:rPr>
        <w:t xml:space="preserve"> способност</w:t>
      </w:r>
      <w:r>
        <w:rPr>
          <w:rFonts w:ascii="Times New Roman" w:hAnsi="Times New Roman"/>
          <w:sz w:val="26"/>
          <w:szCs w:val="26"/>
        </w:rPr>
        <w:t>ях</w:t>
      </w:r>
      <w:r w:rsidRPr="00DE3FC4">
        <w:rPr>
          <w:rFonts w:ascii="Times New Roman" w:hAnsi="Times New Roman"/>
          <w:sz w:val="26"/>
          <w:szCs w:val="26"/>
        </w:rPr>
        <w:t xml:space="preserve"> и здоровье. Поэтому нужно заботиться о своих детях и обеспечить им пятиразовое питание. Каждый приём пищи должен быть богат питательными веществами. Порции должны быть небольшими</w:t>
      </w:r>
      <w:r>
        <w:rPr>
          <w:rFonts w:ascii="Times New Roman" w:hAnsi="Times New Roman"/>
          <w:sz w:val="26"/>
          <w:szCs w:val="26"/>
        </w:rPr>
        <w:t>,</w:t>
      </w:r>
      <w:r w:rsidRPr="00DE3FC4">
        <w:rPr>
          <w:rFonts w:ascii="Times New Roman" w:hAnsi="Times New Roman"/>
          <w:sz w:val="26"/>
          <w:szCs w:val="26"/>
        </w:rPr>
        <w:t xml:space="preserve"> чтобы ребёнок не переедал. Вредные продукты сладости, </w:t>
      </w:r>
      <w:proofErr w:type="gramStart"/>
      <w:r w:rsidRPr="00DE3FC4">
        <w:rPr>
          <w:rFonts w:ascii="Times New Roman" w:hAnsi="Times New Roman"/>
          <w:sz w:val="26"/>
          <w:szCs w:val="26"/>
        </w:rPr>
        <w:t>жареные</w:t>
      </w:r>
      <w:proofErr w:type="gramEnd"/>
      <w:r w:rsidRPr="00DE3FC4">
        <w:rPr>
          <w:rFonts w:ascii="Times New Roman" w:hAnsi="Times New Roman"/>
          <w:sz w:val="26"/>
          <w:szCs w:val="26"/>
        </w:rPr>
        <w:t xml:space="preserve"> и жирные блюда, газированные напитки нужно постепенно выключать из рациона ребёнка.</w:t>
      </w:r>
    </w:p>
    <w:sectPr w:rsidR="00EB7A8D" w:rsidRPr="0000184B" w:rsidSect="0050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80"/>
    <w:multiLevelType w:val="hybridMultilevel"/>
    <w:tmpl w:val="26727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F77FB"/>
    <w:multiLevelType w:val="hybridMultilevel"/>
    <w:tmpl w:val="65EA4220"/>
    <w:lvl w:ilvl="0" w:tplc="37C4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4F076A"/>
    <w:multiLevelType w:val="hybridMultilevel"/>
    <w:tmpl w:val="BFDE47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1227F62"/>
    <w:multiLevelType w:val="hybridMultilevel"/>
    <w:tmpl w:val="E55A6E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C8559EB"/>
    <w:multiLevelType w:val="hybridMultilevel"/>
    <w:tmpl w:val="9A4CCCF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63173B5E"/>
    <w:multiLevelType w:val="hybridMultilevel"/>
    <w:tmpl w:val="7026040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25C083A"/>
    <w:multiLevelType w:val="hybridMultilevel"/>
    <w:tmpl w:val="AC6AC870"/>
    <w:lvl w:ilvl="0" w:tplc="E88E260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A8D"/>
    <w:rsid w:val="0000184B"/>
    <w:rsid w:val="00381AEB"/>
    <w:rsid w:val="0044365F"/>
    <w:rsid w:val="00463572"/>
    <w:rsid w:val="0047541B"/>
    <w:rsid w:val="00504E5C"/>
    <w:rsid w:val="00725C0C"/>
    <w:rsid w:val="007413CC"/>
    <w:rsid w:val="00755B70"/>
    <w:rsid w:val="00862F62"/>
    <w:rsid w:val="00B1676B"/>
    <w:rsid w:val="00C634A5"/>
    <w:rsid w:val="00DE3FC4"/>
    <w:rsid w:val="00EB7A8D"/>
    <w:rsid w:val="00EC3186"/>
    <w:rsid w:val="00FC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A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7A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-title">
    <w:name w:val="head-title"/>
    <w:basedOn w:val="a0"/>
    <w:rsid w:val="00EB7A8D"/>
  </w:style>
  <w:style w:type="character" w:styleId="a5">
    <w:name w:val="Strong"/>
    <w:basedOn w:val="a0"/>
    <w:uiPriority w:val="22"/>
    <w:qFormat/>
    <w:rsid w:val="00EB7A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3BD9C-17FF-4BF6-BA94-4624E714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2017-06-01T11:26:00Z</dcterms:created>
  <dcterms:modified xsi:type="dcterms:W3CDTF">2017-06-01T11:26:00Z</dcterms:modified>
</cp:coreProperties>
</file>