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899" w:rsidRPr="00F451F6" w:rsidRDefault="00013899" w:rsidP="007D4DC8">
      <w:pPr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451F6">
        <w:rPr>
          <w:rFonts w:ascii="Times New Roman" w:hAnsi="Times New Roman"/>
          <w:b/>
          <w:sz w:val="28"/>
          <w:szCs w:val="28"/>
        </w:rPr>
        <w:t>Зайцева Е</w:t>
      </w:r>
      <w:r w:rsidR="00AD0D7C">
        <w:rPr>
          <w:rFonts w:ascii="Times New Roman" w:hAnsi="Times New Roman"/>
          <w:b/>
          <w:sz w:val="28"/>
          <w:szCs w:val="28"/>
        </w:rPr>
        <w:t xml:space="preserve">лена </w:t>
      </w:r>
      <w:r w:rsidRPr="00F451F6">
        <w:rPr>
          <w:rFonts w:ascii="Times New Roman" w:hAnsi="Times New Roman"/>
          <w:b/>
          <w:sz w:val="28"/>
          <w:szCs w:val="28"/>
        </w:rPr>
        <w:t>А</w:t>
      </w:r>
      <w:r w:rsidR="00AD0D7C">
        <w:rPr>
          <w:rFonts w:ascii="Times New Roman" w:hAnsi="Times New Roman"/>
          <w:b/>
          <w:sz w:val="28"/>
          <w:szCs w:val="28"/>
        </w:rPr>
        <w:t>лександровна</w:t>
      </w:r>
    </w:p>
    <w:p w:rsidR="00013899" w:rsidRDefault="00013899" w:rsidP="00013899">
      <w:pPr>
        <w:suppressAutoHyphens/>
        <w:spacing w:after="0" w:line="240" w:lineRule="auto"/>
        <w:ind w:left="5670"/>
        <w:rPr>
          <w:rFonts w:ascii="Times New Roman" w:hAnsi="Times New Roman"/>
          <w:b/>
          <w:i/>
          <w:sz w:val="28"/>
          <w:szCs w:val="28"/>
        </w:rPr>
      </w:pPr>
      <w:r w:rsidRPr="00C72770">
        <w:rPr>
          <w:rFonts w:ascii="Times New Roman" w:hAnsi="Times New Roman"/>
          <w:b/>
          <w:i/>
          <w:sz w:val="28"/>
          <w:szCs w:val="28"/>
        </w:rPr>
        <w:t>учитель начальных классов</w:t>
      </w:r>
    </w:p>
    <w:p w:rsidR="001834FA" w:rsidRPr="001834FA" w:rsidRDefault="001834FA" w:rsidP="007D4DC8">
      <w:pPr>
        <w:suppressAutoHyphens/>
        <w:spacing w:after="0" w:line="240" w:lineRule="auto"/>
        <w:jc w:val="right"/>
        <w:rPr>
          <w:rFonts w:ascii="Times New Roman" w:eastAsia="Calibri" w:hAnsi="Times New Roman"/>
          <w:b/>
          <w:i/>
          <w:sz w:val="28"/>
          <w:szCs w:val="28"/>
        </w:rPr>
      </w:pPr>
      <w:r w:rsidRPr="001834FA">
        <w:rPr>
          <w:rFonts w:ascii="Times New Roman" w:eastAsia="Calibri" w:hAnsi="Times New Roman"/>
          <w:b/>
          <w:i/>
          <w:sz w:val="28"/>
          <w:szCs w:val="28"/>
        </w:rPr>
        <w:t>высшей квалификационной категории</w:t>
      </w:r>
    </w:p>
    <w:p w:rsidR="00013899" w:rsidRPr="00C72770" w:rsidRDefault="00013899" w:rsidP="00013899">
      <w:pPr>
        <w:suppressAutoHyphens/>
        <w:spacing w:after="0" w:line="240" w:lineRule="auto"/>
        <w:ind w:left="5670"/>
        <w:rPr>
          <w:rFonts w:ascii="Times New Roman" w:hAnsi="Times New Roman"/>
          <w:b/>
          <w:i/>
          <w:sz w:val="28"/>
          <w:szCs w:val="28"/>
        </w:rPr>
      </w:pPr>
      <w:r w:rsidRPr="00C72770">
        <w:rPr>
          <w:rFonts w:ascii="Times New Roman" w:hAnsi="Times New Roman"/>
          <w:b/>
          <w:i/>
          <w:sz w:val="28"/>
          <w:szCs w:val="28"/>
        </w:rPr>
        <w:t>МБОУ ЕСОШ № 1,</w:t>
      </w:r>
    </w:p>
    <w:p w:rsidR="00013899" w:rsidRPr="00C72770" w:rsidRDefault="00013899" w:rsidP="00013899">
      <w:pPr>
        <w:suppressAutoHyphens/>
        <w:spacing w:after="0" w:line="240" w:lineRule="auto"/>
        <w:ind w:left="5670"/>
        <w:rPr>
          <w:rFonts w:ascii="Times New Roman" w:hAnsi="Times New Roman"/>
          <w:b/>
          <w:i/>
          <w:sz w:val="28"/>
          <w:szCs w:val="28"/>
        </w:rPr>
      </w:pPr>
      <w:r w:rsidRPr="00C72770">
        <w:rPr>
          <w:rFonts w:ascii="Times New Roman" w:hAnsi="Times New Roman"/>
          <w:b/>
          <w:i/>
          <w:sz w:val="28"/>
          <w:szCs w:val="28"/>
        </w:rPr>
        <w:t>ст. Егорлыкская</w:t>
      </w:r>
    </w:p>
    <w:p w:rsidR="00013899" w:rsidRPr="00C72770" w:rsidRDefault="00013899" w:rsidP="00013899">
      <w:pPr>
        <w:suppressAutoHyphens/>
        <w:spacing w:after="0" w:line="240" w:lineRule="auto"/>
        <w:ind w:left="5670"/>
        <w:rPr>
          <w:rFonts w:ascii="Times New Roman" w:hAnsi="Times New Roman"/>
          <w:b/>
          <w:i/>
          <w:sz w:val="28"/>
          <w:szCs w:val="28"/>
        </w:rPr>
      </w:pPr>
      <w:r w:rsidRPr="00C72770">
        <w:rPr>
          <w:rFonts w:ascii="Times New Roman" w:hAnsi="Times New Roman"/>
          <w:b/>
          <w:i/>
          <w:sz w:val="28"/>
          <w:szCs w:val="28"/>
        </w:rPr>
        <w:t>Ростовской области</w:t>
      </w:r>
    </w:p>
    <w:p w:rsidR="00013899" w:rsidRDefault="00013899" w:rsidP="00013899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56AB7" w:rsidRPr="009D0C27" w:rsidRDefault="00556AB7" w:rsidP="0055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Разработка в</w:t>
      </w:r>
      <w:r w:rsidRPr="009D0C27">
        <w:rPr>
          <w:rFonts w:ascii="Times New Roman" w:hAnsi="Times New Roman"/>
          <w:b/>
          <w:sz w:val="28"/>
          <w:szCs w:val="28"/>
          <w:u w:val="single"/>
        </w:rPr>
        <w:t>неклассно</w:t>
      </w:r>
      <w:r>
        <w:rPr>
          <w:rFonts w:ascii="Times New Roman" w:hAnsi="Times New Roman"/>
          <w:b/>
          <w:sz w:val="28"/>
          <w:szCs w:val="28"/>
          <w:u w:val="single"/>
        </w:rPr>
        <w:t>го  занятия</w:t>
      </w:r>
      <w:r w:rsidRPr="009D0C27">
        <w:rPr>
          <w:rFonts w:ascii="Times New Roman" w:hAnsi="Times New Roman"/>
          <w:b/>
          <w:sz w:val="28"/>
          <w:szCs w:val="28"/>
          <w:u w:val="single"/>
        </w:rPr>
        <w:t xml:space="preserve">   по математике в 3 классе.</w:t>
      </w:r>
    </w:p>
    <w:p w:rsidR="00556AB7" w:rsidRPr="009D0C27" w:rsidRDefault="00556AB7" w:rsidP="00556A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(с </w:t>
      </w:r>
      <w:r w:rsidRPr="009D0C27">
        <w:rPr>
          <w:rFonts w:ascii="Times New Roman" w:hAnsi="Times New Roman"/>
          <w:b/>
          <w:sz w:val="28"/>
          <w:szCs w:val="28"/>
        </w:rPr>
        <w:t xml:space="preserve"> использованием </w:t>
      </w:r>
      <w:proofErr w:type="spellStart"/>
      <w:r w:rsidRPr="009D0C27">
        <w:rPr>
          <w:rFonts w:ascii="Times New Roman" w:hAnsi="Times New Roman"/>
          <w:b/>
          <w:sz w:val="28"/>
          <w:szCs w:val="28"/>
        </w:rPr>
        <w:t>здоровьесберегающих</w:t>
      </w:r>
      <w:proofErr w:type="spellEnd"/>
      <w:r w:rsidRPr="009D0C27">
        <w:rPr>
          <w:rFonts w:ascii="Times New Roman" w:hAnsi="Times New Roman"/>
          <w:b/>
          <w:sz w:val="28"/>
          <w:szCs w:val="28"/>
        </w:rPr>
        <w:t xml:space="preserve"> технологий).</w:t>
      </w:r>
    </w:p>
    <w:p w:rsidR="00556AB7" w:rsidRDefault="00556AB7" w:rsidP="00556AB7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t>Тема:  «</w:t>
      </w:r>
      <w:r w:rsidRPr="009D0C27">
        <w:rPr>
          <w:rFonts w:ascii="Times New Roman" w:hAnsi="Times New Roman"/>
          <w:b/>
          <w:i/>
          <w:sz w:val="28"/>
          <w:szCs w:val="28"/>
        </w:rPr>
        <w:t>Решение логических упражнений и задач».</w:t>
      </w:r>
    </w:p>
    <w:p w:rsidR="00013899" w:rsidRDefault="00013899" w:rsidP="00556AB7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13899" w:rsidRDefault="00013899" w:rsidP="00013899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13899" w:rsidRPr="007F3FEA" w:rsidRDefault="00484AF8" w:rsidP="007F3FEA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-4445</wp:posOffset>
            </wp:positionV>
            <wp:extent cx="6057900" cy="45434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9D0C27" w:rsidRDefault="009D0C27" w:rsidP="00013899">
      <w:pPr>
        <w:tabs>
          <w:tab w:val="left" w:pos="1785"/>
        </w:tabs>
        <w:rPr>
          <w:sz w:val="32"/>
          <w:szCs w:val="32"/>
        </w:rPr>
      </w:pPr>
    </w:p>
    <w:p w:rsidR="00556AB7" w:rsidRDefault="00556AB7" w:rsidP="00013899">
      <w:pPr>
        <w:tabs>
          <w:tab w:val="left" w:pos="1785"/>
        </w:tabs>
        <w:rPr>
          <w:sz w:val="32"/>
          <w:szCs w:val="32"/>
        </w:rPr>
      </w:pPr>
    </w:p>
    <w:p w:rsidR="00556AB7" w:rsidRDefault="00556AB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56AB7" w:rsidRDefault="00556AB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56AB7" w:rsidRPr="009D0C27" w:rsidRDefault="00556AB7" w:rsidP="00556AB7">
      <w:pPr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lastRenderedPageBreak/>
        <w:t xml:space="preserve">Учебные задачи: 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1.Познакомить детей с некоторыми приёмами решения логических упражнений и задач.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2.Учить детей нетрадиционным приёмам, нестандартному решению задач повышенной трудности.</w:t>
      </w:r>
    </w:p>
    <w:p w:rsidR="009D0C27" w:rsidRPr="009D0C27" w:rsidRDefault="009D0C27" w:rsidP="009D0C27">
      <w:pPr>
        <w:jc w:val="both"/>
        <w:rPr>
          <w:rFonts w:ascii="Times New Roman" w:hAnsi="Times New Roman"/>
          <w:b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t>Воспитательные задачи: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1. Развивать внимание, память, логическое мышление детей.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2.Расширять математический кругозор детей и прививать интерес к математике.</w:t>
      </w:r>
    </w:p>
    <w:p w:rsidR="009D0C27" w:rsidRPr="009D0C27" w:rsidRDefault="009D0C27" w:rsidP="009D0C27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D0C27">
        <w:rPr>
          <w:rFonts w:ascii="Times New Roman" w:hAnsi="Times New Roman"/>
          <w:b/>
          <w:sz w:val="28"/>
          <w:szCs w:val="28"/>
        </w:rPr>
        <w:t>Здоровьесберегающие</w:t>
      </w:r>
      <w:proofErr w:type="spellEnd"/>
      <w:r w:rsidRPr="009D0C27">
        <w:rPr>
          <w:rFonts w:ascii="Times New Roman" w:hAnsi="Times New Roman"/>
          <w:b/>
          <w:sz w:val="28"/>
          <w:szCs w:val="28"/>
        </w:rPr>
        <w:t xml:space="preserve"> задачи: 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1. Предупреждение близорукости и нарушений осанки учащихся.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2. Увеличение активности учащихся на уроке, снятие напряжения различных групп мышц.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3 Развитие наблюдательности, памяти, воображения.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4.Создание доброжелательной обстановки для принесения детям чувства удовлетворения, лёгкости, радости и желания прийти на занятие снова.</w:t>
      </w:r>
    </w:p>
    <w:p w:rsidR="009D0C27" w:rsidRPr="009D0C27" w:rsidRDefault="009D0C27" w:rsidP="009D0C27">
      <w:pPr>
        <w:jc w:val="both"/>
        <w:rPr>
          <w:rFonts w:ascii="Times New Roman" w:hAnsi="Times New Roman"/>
          <w:b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t>Учебные материалы:</w:t>
      </w:r>
    </w:p>
    <w:p w:rsidR="009D0C27" w:rsidRPr="009D0C27" w:rsidRDefault="009D0C27" w:rsidP="009D0C27">
      <w:pPr>
        <w:jc w:val="center"/>
        <w:rPr>
          <w:rFonts w:ascii="Times New Roman" w:hAnsi="Times New Roman"/>
          <w:b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t>У детей: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1. Карточки с фрагментом шахматного поля и фишки (белые и чёрные кружки).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2. Карточки – таблицы для решения задач.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3. Рабочие тетради.</w:t>
      </w:r>
    </w:p>
    <w:p w:rsidR="009D0C27" w:rsidRPr="009D0C27" w:rsidRDefault="009D0C27" w:rsidP="009D0C27">
      <w:pPr>
        <w:jc w:val="center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t>У учителя: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1. Фрагмент шахматной доски, фишки (белые и чёрные кони).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2. Таблицы для решения задач.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3. Таблица для подведения итогов занятия.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4. «Медали» для награждения команд.</w:t>
      </w:r>
    </w:p>
    <w:p w:rsidR="009D0C27" w:rsidRPr="00620D58" w:rsidRDefault="009D0C27" w:rsidP="00620D58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sz w:val="28"/>
          <w:szCs w:val="28"/>
        </w:rPr>
        <w:t>5. Фишки (геометрические фигуры) для оценивания ответов.</w:t>
      </w:r>
    </w:p>
    <w:p w:rsidR="009D0C27" w:rsidRPr="009D0C27" w:rsidRDefault="009D0C27" w:rsidP="009D0C27">
      <w:pPr>
        <w:jc w:val="center"/>
        <w:rPr>
          <w:rFonts w:ascii="Times New Roman" w:hAnsi="Times New Roman"/>
          <w:b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lastRenderedPageBreak/>
        <w:t>Ход занятия.</w:t>
      </w:r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7"/>
        <w:gridCol w:w="4111"/>
      </w:tblGrid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Содержание.</w:t>
            </w:r>
          </w:p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D0C27" w:rsidRPr="009D0C27" w:rsidRDefault="009D0C27" w:rsidP="005B7C5F">
            <w:pPr>
              <w:ind w:right="-2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Здоровьесберегающие</w:t>
            </w:r>
            <w:proofErr w:type="spellEnd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 сопровождения.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1. Профилактика утомления органов зрения.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Тема урока записана на доске разноцветными буквами, в виде кривой линии, что способствует разгрузке аккомодационного аппарата.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 Учитель.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Я рада вас снова видеть на занятии   по математике.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2.5pt" o:ole="">
                  <v:imagedata r:id="rId6" o:title=""/>
                </v:shape>
                <o:OLEObject Type="Embed" ProgID="PowerPoint.Slide.12" ShapeID="_x0000_i1025" DrawAspect="Content" ObjectID="_1487671386" r:id="rId7"/>
              </w:objec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Сегодня у нас будут работать две команды: </w:t>
            </w: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«Почемучка»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«Смекалистые».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Наш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девиз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: (хором)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26" type="#_x0000_t75" style="width:204.75pt;height:153.75pt" o:ole="">
                  <v:imagedata r:id="rId8" o:title=""/>
                </v:shape>
                <o:OLEObject Type="Embed" ProgID="PowerPoint.Slide.12" ShapeID="_x0000_i1026" DrawAspect="Content" ObjectID="_1487671387" r:id="rId9"/>
              </w:objec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2. Тренинг  общения.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Психомоторный настрой детей, тренинг общения, положительная мотивация, создание успеха.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. Разминка.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Каждому игроку даётся индивидуальное задание.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1. Назовите пять дней подряд, не пользуясь указанием чисел месяца, не называя дней недели.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Ответ ученика.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Позавчера, вчера, сегодня, завтра, послезавтра.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2. На берёзе сидели две вороны и смотрели в разные стороны; одна на север, другая на юг.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-У тебя, говорит первая ворона-лапки в грязи.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-А у тебя, отвечает вторая – клюв в земле.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Как же так? Смотрят в разные стороны, а друг друга видят?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Ответ ученика.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Смотрят друг на друга.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3. 6 штук картофеля сварились за 3 минуты в кастрюле. Сколько минут варилась 1 штука?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30 минут.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4. Один ослик нёс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9D0C27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9D0C27">
              <w:rPr>
                <w:rFonts w:ascii="Times New Roman" w:hAnsi="Times New Roman"/>
                <w:sz w:val="28"/>
                <w:szCs w:val="28"/>
              </w:rPr>
              <w:t xml:space="preserve"> сахара, а другой –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9D0C27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ваты. У кого поклажа была тяжелей?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10 кг=10 кг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5. Если у стола отпилить угол, сколько получится углов?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5 углов.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6. Сколько яблок можно съесть натощак?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Одно.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7. У бабушки Даши внучка Маша, кот Пушок, да пёс Дружок. Сколько у бабушки внучек?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Одна Маша.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>8. Пассажир такси ехал за город. Навстречу ему прошли 5грузовиков, 3 легковые машины. Сколько всего машин шло за город?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Одна. Остальные шли из города.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9. Пять лампочек тускло горело в люстре. Хлопнули двери и две лампочки погасли. Сколько ламп осталось?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Пять.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10. В клетке находились четыре кролика. Четверо ребят купили по одному из этих кроликов. Один кролик остался в клетке. Как это могло произойти?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Один был куплен с клеткой.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11. Если курица стоит на одной ноге, то масса её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D0C27">
                <w:rPr>
                  <w:rFonts w:ascii="Times New Roman" w:hAnsi="Times New Roman"/>
                  <w:sz w:val="28"/>
                  <w:szCs w:val="28"/>
                </w:rPr>
                <w:t>2 кг</w:t>
              </w:r>
            </w:smartTag>
            <w:r w:rsidRPr="009D0C27">
              <w:rPr>
                <w:rFonts w:ascii="Times New Roman" w:hAnsi="Times New Roman"/>
                <w:sz w:val="28"/>
                <w:szCs w:val="28"/>
              </w:rPr>
              <w:t>. Какова масса курицы, если она будет стоять на двух ногах?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D0C27">
                <w:rPr>
                  <w:rFonts w:ascii="Times New Roman" w:hAnsi="Times New Roman"/>
                  <w:sz w:val="28"/>
                  <w:szCs w:val="28"/>
                </w:rPr>
                <w:t>2 кг</w:t>
              </w:r>
            </w:smartTag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12. На столе стояли 3 стакана с ягодами. Вова съел один стакан ягод и поставил его на стол. Сколько стаканов осталось?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. 3 стакана.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13. Дед, баба, внучка, Жучка, кошка и мышка тянули репку. Наконец вытянули. Сколько глаз увидели репку?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12 глаз.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14. Мельник пришёл на мельницу. В каждом углу он увидел 3 мешка, на каждом мешке сидели по 3 кошки, у каждой кошки было по 3 котёнка. Сколько ног</w:t>
            </w:r>
            <w:r w:rsidR="009A34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было на мельнице?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Ответ ученика.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2 ноги, т.к. у кошек – лапы.</w:t>
            </w:r>
          </w:p>
          <w:p w:rsidR="009D0C27" w:rsidRPr="009D0C27" w:rsidRDefault="009D0C27" w:rsidP="005B7C5F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 теперь поиграем в игру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«Маски»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(мимическая гимнастика – коммуникация, эмоциональное развитие). </w:t>
            </w:r>
            <w:r w:rsidRPr="009D0C2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Под музыку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вы должны изобразить мимику с картинки и передать соседу.  Передали свои маски и вновь стали самими собою. Менялось ли ваше настроение?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42950" cy="504825"/>
                  <wp:effectExtent l="19050" t="0" r="0" b="0"/>
                  <wp:docPr id="6" name="Рисунок 1" descr="ЭЛЯ 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ЛЯ 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71525" cy="590550"/>
                  <wp:effectExtent l="19050" t="0" r="9525" b="0"/>
                  <wp:docPr id="7" name="Рисунок 2" descr="ЭЛЯ 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ЛЯ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600075"/>
                  <wp:effectExtent l="19050" t="0" r="9525" b="0"/>
                  <wp:docPr id="8" name="Рисунок 3" descr="ЭЛЯ 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ЭЛЯ 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0550" cy="581025"/>
                  <wp:effectExtent l="19050" t="0" r="0" b="0"/>
                  <wp:docPr id="9" name="Рисунок 4" descr="ЭЛЯ 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ЭЛЯ 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19050" t="0" r="9525" b="0"/>
                  <wp:docPr id="10" name="Рисунок 5" descr="ЭЛЯ 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ЭЛЯ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Дополнительно командам.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1. В погребе 5 мышей грызли корку сыра. Они были так увлечены этим, что не заметили подкравшегося кота. Кот бросился на мышей и одну из них схватил. Сколько мышей осталось доедать сыр?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команды.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Ни одной.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2. Наступил долгожданный январь. Сначала зацвела 1 яблоня, а потом ещё 3 сливы. Сколько деревьев зацвело?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В январе деревья не цветут.</w: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3. Тренинг «Сядем правильно».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Тренинг направлен на формирование правильной осанки и повышение работоспособности: «Сядьте правильно, удобно, приготовьтесь выполнять индивидуальные задания».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4. Система оценивания.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За правильный ответ даются фишки – геометрические фигуры разного цвета и формы.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5. Использование цветных мелков, </w:t>
            </w:r>
            <w:proofErr w:type="spellStart"/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изотерапия</w:t>
            </w:r>
            <w:proofErr w:type="spellEnd"/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Некоторые задания с помощью рисунков, схем рисуются детьми на доске, доказывается решение.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6. Выход к доске для объяснения решения.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Снятие напряжения мышц, увеличение двигательной активности, создание ситуации успеха.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7.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Мимическая гимнастика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– коммуникация, эмоциональное развитие,  </w:t>
            </w:r>
            <w:proofErr w:type="spellStart"/>
            <w:r w:rsidRPr="009D0C27">
              <w:rPr>
                <w:rFonts w:ascii="Times New Roman" w:hAnsi="Times New Roman"/>
                <w:sz w:val="28"/>
                <w:szCs w:val="28"/>
              </w:rPr>
              <w:t>раскрепощённость</w:t>
            </w:r>
            <w:proofErr w:type="spellEnd"/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8. Гимнастика для глаз.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Обвести по контуру геометрические фигуры, линии. Посмотреть на предмет перед глазами, затем на дальний предмет.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Коллективное решение задачи.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У Пончика на комбинезоне 17 карманов. 10 карманов впереди, остальные сзади.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В передних карманах лежат по 2 пончика, а сзади по 3. Сколько пончиков у Пончика?</w:t>
            </w:r>
          </w:p>
          <w:p w:rsidR="009D0C27" w:rsidRPr="009D0C27" w:rsidRDefault="008326FD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165.6pt;margin-top:29.95pt;width:45pt;height:36.5pt;z-index:251660288" filled="f" strokecolor="white">
                  <v:textbox style="mso-next-textbox:#_x0000_s1044">
                    <w:txbxContent>
                      <w:p w:rsidR="009D0C27" w:rsidRPr="00686276" w:rsidRDefault="009D0C27" w:rsidP="009D0C27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686276">
                          <w:rPr>
                            <w:b/>
                            <w:sz w:val="44"/>
                            <w:szCs w:val="44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45" type="#_x0000_t88" style="position:absolute;left:0;text-align:left;margin-left:165.6pt;margin-top:30.2pt;width:9pt;height:36pt;z-index:251661312"/>
              </w:pict>
            </w:r>
            <w:r w:rsidR="009D0C27" w:rsidRPr="009D0C27">
              <w:rPr>
                <w:rFonts w:ascii="Times New Roman" w:hAnsi="Times New Roman"/>
                <w:b/>
                <w:sz w:val="28"/>
                <w:szCs w:val="28"/>
              </w:rPr>
              <w:t>Составление краткой записи задачи на доске: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Впереди – 10 к. по 2 п.         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Сзади –  остальные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по 3 п.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Решение.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1) 17-10=7 (к.) – сзади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2) 2х10=20(п.) – впереди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3) 3х7=21(п.) – сзади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4) 20+21=41(п.) – всего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Ответ: 41 пончик. </w: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9. Группы меняются местами.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Снимается эмоциональное и мышечное напряжение, увеличивается двигательная активность, поддерживается высокий уровень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>работоспособности.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10.Осуществляется познавательная активность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, творческое воображение и целостное восприятие.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27" type="#_x0000_t75" style="width:214.5pt;height:161.25pt" o:ole="">
                  <v:imagedata r:id="rId15" o:title=""/>
                </v:shape>
                <o:OLEObject Type="Embed" ProgID="PowerPoint.Slide.12" ShapeID="_x0000_i1027" DrawAspect="Content" ObjectID="_1487671388" r:id="rId16"/>
              </w:objec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Математическая игра.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Поменяй местами белых и чёрных коней. Кони должны  ходить только как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в шахматах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Сколько надо сделать ходов?</w:t>
            </w:r>
          </w:p>
          <w:p w:rsidR="009D0C27" w:rsidRPr="009D0C27" w:rsidRDefault="008326FD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  <w:pict>
                <v:group id="_x0000_s1026" editas="canvas" style="width:9pt;height:9pt;mso-position-horizontal-relative:char;mso-position-vertical-relative:line" coordorigin="2274,9126" coordsize="7200,4320">
                  <o:lock v:ext="edit" aspectratio="t"/>
                  <v:shape id="_x0000_s1027" type="#_x0000_t75" style="position:absolute;left:2274;top:9126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20"/>
              <w:gridCol w:w="720"/>
              <w:gridCol w:w="720"/>
              <w:gridCol w:w="720"/>
            </w:tblGrid>
            <w:tr w:rsidR="009D0C27" w:rsidRPr="009D0C27" w:rsidTr="005B7C5F">
              <w:trPr>
                <w:trHeight w:val="607"/>
              </w:trPr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1.</w:t>
                  </w:r>
                </w:p>
              </w:tc>
              <w:tc>
                <w:tcPr>
                  <w:tcW w:w="720" w:type="dxa"/>
                </w:tcPr>
                <w:p w:rsidR="009D0C27" w:rsidRPr="009D0C27" w:rsidRDefault="008326FD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48" style="position:absolute;left:0;text-align:left;margin-left:3.6pt;margin-top:3.45pt;width:17.65pt;height:18pt;z-index:251664384;mso-position-horizontal-relative:text;mso-position-vertical-relative:text"/>
                    </w:pict>
                  </w:r>
                </w:p>
              </w:tc>
              <w:tc>
                <w:tcPr>
                  <w:tcW w:w="720" w:type="dxa"/>
                </w:tcPr>
                <w:p w:rsidR="009D0C27" w:rsidRPr="009D0C27" w:rsidRDefault="008326FD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47" style="position:absolute;left:0;text-align:left;margin-left:3.95pt;margin-top:4.55pt;width:17.65pt;height:18pt;z-index:251663360;mso-position-horizontal-relative:text;mso-position-vertical-relative:text"/>
                    </w:pict>
                  </w:r>
                </w:p>
              </w:tc>
              <w:tc>
                <w:tcPr>
                  <w:tcW w:w="720" w:type="dxa"/>
                </w:tcPr>
                <w:p w:rsidR="009D0C27" w:rsidRPr="009D0C27" w:rsidRDefault="008326FD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46" style="position:absolute;left:0;text-align:left;margin-left:3.95pt;margin-top:4.55pt;width:17.65pt;height:18pt;z-index:251662336;mso-position-horizontal-relative:text;mso-position-vertical-relative:text"/>
                    </w:pict>
                  </w:r>
                </w:p>
              </w:tc>
            </w:tr>
            <w:tr w:rsidR="009D0C27" w:rsidRPr="009D0C27" w:rsidTr="005B7C5F">
              <w:trPr>
                <w:trHeight w:val="697"/>
              </w:trPr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2. </w:t>
                  </w:r>
                </w:p>
              </w:tc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D0C27" w:rsidRPr="009D0C27" w:rsidTr="005B7C5F">
              <w:trPr>
                <w:trHeight w:val="716"/>
              </w:trPr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3.</w:t>
                  </w:r>
                </w:p>
              </w:tc>
              <w:tc>
                <w:tcPr>
                  <w:tcW w:w="720" w:type="dxa"/>
                </w:tcPr>
                <w:p w:rsidR="009D0C27" w:rsidRPr="009D0C27" w:rsidRDefault="008326FD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51" style="position:absolute;left:0;text-align:left;margin-left:3.6pt;margin-top:9.25pt;width:17.65pt;height:18pt;z-index:251667456;mso-position-horizontal-relative:text;mso-position-vertical-relative:text" fillcolor="black"/>
                    </w:pict>
                  </w:r>
                </w:p>
              </w:tc>
              <w:tc>
                <w:tcPr>
                  <w:tcW w:w="720" w:type="dxa"/>
                </w:tcPr>
                <w:p w:rsidR="009D0C27" w:rsidRPr="009D0C27" w:rsidRDefault="008326FD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50" style="position:absolute;left:0;text-align:left;margin-left:3.6pt;margin-top:9.25pt;width:17.65pt;height:18pt;z-index:251666432;mso-position-horizontal-relative:text;mso-position-vertical-relative:text" fillcolor="black"/>
                    </w:pict>
                  </w:r>
                </w:p>
              </w:tc>
              <w:tc>
                <w:tcPr>
                  <w:tcW w:w="720" w:type="dxa"/>
                </w:tcPr>
                <w:p w:rsidR="009D0C27" w:rsidRPr="009D0C27" w:rsidRDefault="008326FD" w:rsidP="005B7C5F">
                  <w:pPr>
                    <w:jc w:val="both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49" style="position:absolute;left:0;text-align:left;margin-left:3.95pt;margin-top:9.8pt;width:17.65pt;height:18pt;z-index:251665408;mso-position-horizontal-relative:text;mso-position-vertical-relative:text" fillcolor="black"/>
                    </w:pict>
                  </w:r>
                </w:p>
              </w:tc>
            </w:tr>
          </w:tbl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A    B     C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Ре</w:t>
            </w:r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ш</w:t>
            </w:r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ение</w:t>
            </w:r>
            <w:proofErr w:type="spellEnd"/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: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3-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1-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1-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3-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c2-a3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b3-a1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c1-b3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a2-c1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Ответ</w:t>
            </w:r>
            <w:proofErr w:type="gramStart"/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:</w:t>
            </w: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</w:t>
            </w:r>
            <w:proofErr w:type="gramEnd"/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ходов</w:t>
            </w:r>
            <w:proofErr w:type="spellEnd"/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11.Релаксирующие упражнения</w:t>
            </w:r>
            <w:r w:rsidRPr="009D0C27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снимающие напряжение с области шеи и мышц артикуляционного аппарата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12. Работа с цветными карточками (фигуры чёрного и белого коней у учителя и фишки  чёрного и белого цвета у детей).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Активизирует умственную работу, развивает и укрепляет зрительную память, развивает интерес и разнообразит работу.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13. Гимнастика.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Выход по – очереди к доске, объяснение хода, показ, посадка на место и продолжение работы.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Снимает статическое напряжение, поддерживает высокий уровень работоспособности.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IV Самостоятельная работа в парах.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Задание: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Впишите в квадраты цифры от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без повторения так, чтобы получились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proofErr w:type="gramStart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верных</w:t>
            </w:r>
            <w:proofErr w:type="gramEnd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равенства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. Найдите все решения, не считая полученных изменений порядка.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Ind w:w="10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40"/>
              <w:gridCol w:w="540"/>
              <w:gridCol w:w="540"/>
              <w:gridCol w:w="540"/>
              <w:gridCol w:w="540"/>
            </w:tblGrid>
            <w:tr w:rsidR="009D0C27" w:rsidRPr="009D0C27" w:rsidTr="005B7C5F">
              <w:trPr>
                <w:trHeight w:val="463"/>
              </w:trPr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9D0C27" w:rsidRPr="009D0C27" w:rsidTr="005B7C5F">
              <w:trPr>
                <w:trHeight w:val="542"/>
              </w:trPr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9D0C27" w:rsidRPr="009D0C27" w:rsidTr="005B7C5F">
              <w:trPr>
                <w:trHeight w:val="525"/>
              </w:trPr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0,1,2,3,4,5,6,7,8,9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Ответ: 7+3=10                    6+4=10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            4+5=9       или        7+2=9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            2+6=8                      5+3=8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14. Работа в группах.</w:t>
            </w:r>
          </w:p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Осуществляется социальное взаимодействие, тренинг общения, снимается эмоциональное напряжение, создаётся «ситуация успеха», увеличивается двигательная активность.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Задача.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(Индивидуальная работа).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У Коли было на 2ореха больше, чем у Тани. Коля подарил Тане 5 орехов. У кого теперь из них орехов больше и на сколько?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Коля.     Таня.     К.     Т.         К.      Т.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6             4          8        6          10       8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1             9          3       11          5      13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9-1=8                    11-3=8            13-5=8            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15. Ученики прослушивают задания с книгой на голове.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Осуществляется коррекция осанки.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16. Задача решается методом подбора.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В ходе решения на доске постепенно появляется доказательство решения, различные способы решения записываются по разным сторонам доски, для отдыха глаз. Одновременно работа выполняется в тетради.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Конкурс капитанов.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Учитель.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Истинно или ложно высказывание.</w:t>
            </w:r>
          </w:p>
          <w:p w:rsidR="009D0C27" w:rsidRPr="009D0C27" w:rsidRDefault="008326FD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6FD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ect id="_x0000_s1053" style="position:absolute;left:0;text-align:left;margin-left:84.6pt;margin-top:16.1pt;width:18pt;height:18pt;z-index:251669504"/>
              </w:pict>
            </w:r>
            <w:r w:rsidRPr="008326FD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2" type="#_x0000_t5" style="position:absolute;left:0;text-align:left;margin-left:48.6pt;margin-top:16.1pt;width:27pt;height:18pt;z-index:251668480"/>
              </w:pic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  <w:pict>
                <v:group id="_x0000_s1028" editas="canvas" style="width:234pt;height:2in;mso-position-horizontal-relative:char;mso-position-vertical-relative:line" coordorigin="2274,3111" coordsize="7200,4320">
                  <o:lock v:ext="edit" aspectratio="t"/>
                  <v:shape id="_x0000_s1029" type="#_x0000_t75" style="position:absolute;left:2274;top:3111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30" style="position:absolute;left:4877;top:4674;width:720;height:597"/>
                  <v:shapetype id="_x0000_t8" coordsize="21600,21600" o:spt="8" adj="5400" path="m,l@0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3,10800;10800,21600;@2,10800;10800,0" textboxrect="1800,1800,19800,19800;4500,4500,17100,17100;7200,7200,14400,14400"/>
                    <v:handles>
                      <v:h position="#0,bottomRight" xrange="0,10800"/>
                    </v:handles>
                  </v:shapetype>
                  <v:shape id="_x0000_s1031" type="#_x0000_t8" style="position:absolute;left:3669;top:4726;width:810;height:554;rotation:7704748fd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1032" type="#_x0000_t6" style="position:absolute;left:8477;top:3537;width:822;height:848;rotation:813559fd;flip:x"/>
                  <v:shape id="_x0000_s1033" type="#_x0000_t6" style="position:absolute;left:7092;top:3537;width:1108;height:806"/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_x0000_s1034" type="#_x0000_t56" style="position:absolute;left:6982;top:4733;width:830;height:810"/>
                  <v:shape id="_x0000_s1035" type="#_x0000_t5" style="position:absolute;left:8200;top:4617;width:1108;height:810"/>
                  <v:shape id="_x0000_s1036" type="#_x0000_t202" style="position:absolute;left:4212;top:6351;width:1108;height:810" strokecolor="white">
                    <v:textbox style="mso-next-textbox:#_x0000_s1036">
                      <w:txbxContent>
                        <w:p w:rsidR="009D0C27" w:rsidRPr="00567845" w:rsidRDefault="009D0C27" w:rsidP="009D0C27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567845">
                            <w:rPr>
                              <w:b/>
                              <w:sz w:val="40"/>
                              <w:szCs w:val="40"/>
                            </w:rPr>
                            <w:t>1.</w:t>
                          </w:r>
                        </w:p>
                      </w:txbxContent>
                    </v:textbox>
                  </v:shape>
                  <v:shape id="_x0000_s1037" type="#_x0000_t202" style="position:absolute;left:7536;top:6351;width:1107;height:810" strokecolor="white">
                    <v:textbox style="mso-next-textbox:#_x0000_s1037">
                      <w:txbxContent>
                        <w:p w:rsidR="009D0C27" w:rsidRPr="00567845" w:rsidRDefault="009D0C27" w:rsidP="009D0C27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567845">
                            <w:rPr>
                              <w:b/>
                              <w:sz w:val="40"/>
                              <w:szCs w:val="40"/>
                            </w:rPr>
                            <w:t>2.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 xml:space="preserve">1. Некоторые фигуры на рисунке треугольники.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(Истинно).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2. Все фигуры на рисунке треугольники.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3. На рисунке нет ни одного треугольника.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4. Ни одна фигура на рисунке не является треугольником.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5. На рисунке есть треугольники.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Истинно).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6. Некоторые фигуры на рисунке квадраты.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(Истинно).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7. Все фигуры на рисунке квадраты.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8. Каждая фигура на рисунке является квадратом.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9. На рисунке нет ни одного квадрата.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10. Ни одна фигура на рисунке не является квадратом.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Ложно).</w: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17. Задания располагаются на двух плакатах.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Активизация рабочей деятельности, профилактика утомления органов зрения, стимуляция творческого импульса, распределение внимания, развитие воображения, глубокое развитие памяти и внимания.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Коллективное решение задачи.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научить детей решать и доказывать решение.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Задача: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proofErr w:type="gramStart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,Б</w:t>
            </w:r>
            <w:proofErr w:type="gramEnd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,В,Г,-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друзья</w:t>
            </w:r>
            <w:proofErr w:type="spellEnd"/>
            <w:r w:rsidRPr="009D0C27">
              <w:rPr>
                <w:rFonts w:ascii="Times New Roman" w:hAnsi="Times New Roman"/>
                <w:sz w:val="28"/>
                <w:szCs w:val="28"/>
              </w:rPr>
              <w:t>. Один из них врач, другой – журналист, третий – тренер и четвёртый – строитель.  Журналист написал статьи об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и Г. Тренер и журналист вместе с Б ходили в туристический поход. А и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были на приёме у врача. У кого какая профессия?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5"/>
              <w:gridCol w:w="860"/>
              <w:gridCol w:w="1741"/>
              <w:gridCol w:w="1195"/>
              <w:gridCol w:w="1650"/>
            </w:tblGrid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Врач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Журналист.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Тренер. 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Строитель.</w:t>
                  </w:r>
                </w:p>
              </w:tc>
            </w:tr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</w:tr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</w:tr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</w:tr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</w:tr>
          </w:tbl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Ответ: А- тренер.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– строитель.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– журналист.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         Г – врач.</w: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18. Учитель постепенно, по мере рассуждения и решения задачи заполняет на доске таблицу цветными мелками.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19.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Дети вместе с учителем заполняют таблицы, приготовленные заранее.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Развивается внимание, зрительная память.</w:t>
            </w:r>
          </w:p>
        </w:tc>
      </w:tr>
      <w:tr w:rsidR="009D0C27" w:rsidRPr="009D0C27" w:rsidTr="009D0C27">
        <w:trPr>
          <w:trHeight w:val="7501"/>
        </w:trPr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Подведение итогов занятия.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1. Слог находится в треугольнике и большом круге (ре).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2.  Слог находится в квадрате (</w:t>
            </w:r>
            <w:proofErr w:type="spellStart"/>
            <w:r w:rsidRPr="009D0C27">
              <w:rPr>
                <w:rFonts w:ascii="Times New Roman" w:hAnsi="Times New Roman"/>
                <w:sz w:val="28"/>
                <w:szCs w:val="28"/>
              </w:rPr>
              <w:t>бе</w:t>
            </w:r>
            <w:proofErr w:type="spellEnd"/>
            <w:r w:rsidRPr="009D0C2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3. Слог находится в треугольнике и маленьком круге (та).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4. Слог находится в треугольнике и квадрате (мо).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5. Слог находится в треугольнике (</w:t>
            </w:r>
            <w:proofErr w:type="spellStart"/>
            <w:r w:rsidRPr="009D0C27">
              <w:rPr>
                <w:rFonts w:ascii="Times New Roman" w:hAnsi="Times New Roman"/>
                <w:sz w:val="28"/>
                <w:szCs w:val="28"/>
              </w:rPr>
              <w:t>лод</w:t>
            </w:r>
            <w:proofErr w:type="spellEnd"/>
            <w:r w:rsidRPr="009D0C2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6. Слог находится в большом круге (</w:t>
            </w:r>
            <w:proofErr w:type="spellStart"/>
            <w:r w:rsidRPr="009D0C27">
              <w:rPr>
                <w:rFonts w:ascii="Times New Roman" w:hAnsi="Times New Roman"/>
                <w:sz w:val="28"/>
                <w:szCs w:val="28"/>
              </w:rPr>
              <w:t>цы</w:t>
            </w:r>
            <w:proofErr w:type="spellEnd"/>
            <w:r w:rsidRPr="009D0C2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Ребята молодцы!</w:t>
            </w:r>
          </w:p>
          <w:p w:rsidR="009D0C27" w:rsidRPr="009D0C27" w:rsidRDefault="008326FD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_x0000_s1055" style="position:absolute;left:0;text-align:left;margin-left:21.6pt;margin-top:92.85pt;width:54pt;height:45pt;z-index:251671552" filled="f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58" type="#_x0000_t202" style="position:absolute;left:0;text-align:left;margin-left:39.6pt;margin-top:96.2pt;width:77.4pt;height:92.8pt;z-index:251674624" filled="f" strokecolor="white">
                  <v:textbox style="mso-next-textbox:#_x0000_s1058">
                    <w:txbxContent>
                      <w:p w:rsidR="009D0C27" w:rsidRPr="00E26366" w:rsidRDefault="009D0C27" w:rsidP="009D0C2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E26366">
                          <w:rPr>
                            <w:b/>
                            <w:sz w:val="36"/>
                            <w:szCs w:val="36"/>
                          </w:rPr>
                          <w:t>та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57" type="#_x0000_t202" style="position:absolute;left:0;text-align:left;margin-left:201.6pt;margin-top:96.2pt;width:1in;height:1in;z-index:251673600" filled="f" strokecolor="white">
                  <v:textbox style="mso-next-textbox:#_x0000_s1057">
                    <w:txbxContent>
                      <w:p w:rsidR="009D0C27" w:rsidRPr="00E26366" w:rsidRDefault="009D0C27" w:rsidP="009D0C2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proofErr w:type="spellStart"/>
                        <w:r w:rsidRPr="00E26366">
                          <w:rPr>
                            <w:b/>
                            <w:sz w:val="36"/>
                            <w:szCs w:val="36"/>
                          </w:rPr>
                          <w:t>цы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56" type="#_x0000_t202" style="position:absolute;left:0;text-align:left;margin-left:99pt;margin-top:87.2pt;width:120.6pt;height:92.8pt;z-index:251672576" filled="f" strokecolor="white">
                  <v:textbox style="mso-next-textbox:#_x0000_s1056">
                    <w:txbxContent>
                      <w:p w:rsidR="009D0C27" w:rsidRDefault="009D0C27" w:rsidP="009D0C27"/>
                      <w:p w:rsidR="009D0C27" w:rsidRPr="00E26366" w:rsidRDefault="009D0C27" w:rsidP="009D0C27">
                        <w:r w:rsidRPr="001F3A8C">
                          <w:rPr>
                            <w:b/>
                            <w:sz w:val="36"/>
                            <w:szCs w:val="36"/>
                          </w:rPr>
                          <w:t>л</w:t>
                        </w:r>
                        <w:proofErr w:type="spellStart"/>
                        <w:r w:rsidRPr="001F3A8C">
                          <w:rPr>
                            <w:b/>
                            <w:sz w:val="36"/>
                            <w:szCs w:val="36"/>
                            <w:lang w:val="en-US"/>
                          </w:rPr>
                          <w:t>од</w:t>
                        </w:r>
                        <w:proofErr w:type="spellEnd"/>
                        <w:r w:rsidRPr="00E26366">
                          <w:rPr>
                            <w:b/>
                            <w:sz w:val="36"/>
                            <w:szCs w:val="36"/>
                          </w:rPr>
                          <w:t>ре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_x0000_s1054" style="position:absolute;left:0;text-align:left;margin-left:147.6pt;margin-top:78.2pt;width:90pt;height:81pt;z-index:251670528" filled="f"/>
              </w:pic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  <w:pict>
                <v:group id="_x0000_s1038" editas="canvas" style="width:234pt;height:2in;mso-position-horizontal-relative:char;mso-position-vertical-relative:line" coordorigin="2274,9111" coordsize="7200,4320">
                  <o:lock v:ext="edit" aspectratio="t"/>
                  <v:shape id="_x0000_s1039" type="#_x0000_t75" style="position:absolute;left:2274;top:9111;width:7200;height:4320" o:preferrelative="f" stroked="t" strokecolor="white">
                    <v:fill o:detectmouseclick="t"/>
                    <v:path o:extrusionok="t" o:connecttype="none"/>
                    <o:lock v:ext="edit" text="t"/>
                  </v:shape>
                  <v:rect id="_x0000_s1040" style="position:absolute;left:5874;top:9680;width:1912;height:1722;rotation:-2327402fd" filled="f"/>
                  <v:shape id="_x0000_s1041" type="#_x0000_t202" style="position:absolute;left:6816;top:9921;width:2215;height:2616" filled="f" strokecolor="white">
                    <v:textbox style="mso-next-textbox:#_x0000_s1041">
                      <w:txbxContent>
                        <w:p w:rsidR="009D0C27" w:rsidRPr="00E26366" w:rsidRDefault="009D0C27" w:rsidP="009D0C27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proofErr w:type="spellStart"/>
                          <w:r w:rsidRPr="00E26366">
                            <w:rPr>
                              <w:b/>
                              <w:sz w:val="36"/>
                              <w:szCs w:val="36"/>
                            </w:rPr>
                            <w:t>бя</w:t>
                          </w:r>
                          <w:proofErr w:type="spellEnd"/>
                        </w:p>
                      </w:txbxContent>
                    </v:textbox>
                  </v:shape>
                  <v:shape id="_x0000_s1042" type="#_x0000_t202" style="position:absolute;left:5597;top:10461;width:2769;height:2700" filled="f" strokecolor="white">
                    <v:textbox style="mso-next-textbox:#_x0000_s1042">
                      <w:txbxContent>
                        <w:p w:rsidR="009D0C27" w:rsidRPr="001F3A8C" w:rsidRDefault="009D0C27" w:rsidP="009D0C27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1F3A8C">
                            <w:rPr>
                              <w:b/>
                              <w:sz w:val="36"/>
                              <w:szCs w:val="36"/>
                            </w:rPr>
                            <w:t>мо</w:t>
                          </w:r>
                        </w:p>
                      </w:txbxContent>
                    </v:textbox>
                  </v:shape>
                  <v:shape id="_x0000_s1043" type="#_x0000_t5" style="position:absolute;left:3105;top:9381;width:5538;height:3510" filled="f"/>
                  <w10:wrap type="none"/>
                  <w10:anchorlock/>
                </v:group>
              </w:pic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20. На доске появляется таблица.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Слоги написаны на различных геометрических фигурах, разным шрифтом, цветом и размером.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1.Профилактика утомления органов зрения.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2. Развитие внимания, памяти, мышления.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3. Стимуляция творческой деятельности.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IX. Рефлексия.  Награждение медалями за I и </w:t>
            </w: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место.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object w:dxaOrig="7191" w:dyaOrig="5399">
                <v:shape id="_x0000_i1031" type="#_x0000_t75" style="width:210.75pt;height:159pt" o:ole="">
                  <v:imagedata r:id="rId17" o:title=""/>
                </v:shape>
                <o:OLEObject Type="Embed" ProgID="PowerPoint.Slide.12" ShapeID="_x0000_i1031" DrawAspect="Content" ObjectID="_1487671389" r:id="rId18"/>
              </w:objec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21.Самоанализ эмоционального состояния.</w:t>
            </w:r>
          </w:p>
        </w:tc>
      </w:tr>
    </w:tbl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pStyle w:val="a6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lastRenderedPageBreak/>
        <w:t>Спасибо за внимание!                                                                                         Всем желаю здоровья,  успехов и творчества!</w:t>
      </w:r>
    </w:p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6016" w:rsidRPr="00013899" w:rsidRDefault="009D0C27" w:rsidP="009D0C27">
      <w:pPr>
        <w:tabs>
          <w:tab w:val="left" w:pos="1785"/>
        </w:tabs>
        <w:rPr>
          <w:sz w:val="32"/>
          <w:szCs w:val="32"/>
        </w:rPr>
      </w:pPr>
      <w:r w:rsidRPr="00A67FAA">
        <w:rPr>
          <w:b/>
          <w:i/>
          <w:sz w:val="28"/>
          <w:szCs w:val="28"/>
        </w:rPr>
        <w:object w:dxaOrig="7191" w:dyaOrig="5399">
          <v:shape id="_x0000_i1032" type="#_x0000_t75" style="width:459.75pt;height:420pt" o:ole="">
            <v:imagedata r:id="rId19" o:title=""/>
          </v:shape>
          <o:OLEObject Type="Embed" ProgID="PowerPoint.Slide.12" ShapeID="_x0000_i1032" DrawAspect="Content" ObjectID="_1487671390" r:id="rId20"/>
        </w:object>
      </w:r>
    </w:p>
    <w:sectPr w:rsidR="00F96016" w:rsidRPr="00013899" w:rsidSect="00013899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4EBB"/>
    <w:multiLevelType w:val="hybridMultilevel"/>
    <w:tmpl w:val="B33EC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899"/>
    <w:rsid w:val="00013899"/>
    <w:rsid w:val="0012133F"/>
    <w:rsid w:val="001834FA"/>
    <w:rsid w:val="00251B0F"/>
    <w:rsid w:val="002C43A4"/>
    <w:rsid w:val="002C7BEB"/>
    <w:rsid w:val="00484AF8"/>
    <w:rsid w:val="004B0E40"/>
    <w:rsid w:val="00556AB7"/>
    <w:rsid w:val="00620D58"/>
    <w:rsid w:val="00630B6B"/>
    <w:rsid w:val="006E7569"/>
    <w:rsid w:val="00713EC1"/>
    <w:rsid w:val="007206AC"/>
    <w:rsid w:val="007D4DC8"/>
    <w:rsid w:val="007F3FEA"/>
    <w:rsid w:val="008326FD"/>
    <w:rsid w:val="008D3FEB"/>
    <w:rsid w:val="009A3499"/>
    <w:rsid w:val="009D0C27"/>
    <w:rsid w:val="009F02A2"/>
    <w:rsid w:val="00AD0D7C"/>
    <w:rsid w:val="00C44C83"/>
    <w:rsid w:val="00C72770"/>
    <w:rsid w:val="00CF1FE1"/>
    <w:rsid w:val="00DA0207"/>
    <w:rsid w:val="00F42478"/>
    <w:rsid w:val="00F96016"/>
    <w:rsid w:val="00FB2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89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013899"/>
    <w:pPr>
      <w:widowControl w:val="0"/>
      <w:autoSpaceDE w:val="0"/>
      <w:autoSpaceDN w:val="0"/>
      <w:adjustRightInd w:val="0"/>
      <w:spacing w:after="0" w:line="206" w:lineRule="exact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0"/>
    <w:rsid w:val="00013899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rsid w:val="00013899"/>
    <w:pPr>
      <w:widowControl w:val="0"/>
      <w:autoSpaceDE w:val="0"/>
      <w:autoSpaceDN w:val="0"/>
      <w:adjustRightInd w:val="0"/>
      <w:spacing w:after="0" w:line="206" w:lineRule="exact"/>
      <w:ind w:firstLine="758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rsid w:val="000138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89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D0C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1616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Лёва</dc:creator>
  <cp:lastModifiedBy>пользователь</cp:lastModifiedBy>
  <cp:revision>16</cp:revision>
  <cp:lastPrinted>2012-03-19T20:04:00Z</cp:lastPrinted>
  <dcterms:created xsi:type="dcterms:W3CDTF">2012-03-19T19:52:00Z</dcterms:created>
  <dcterms:modified xsi:type="dcterms:W3CDTF">2015-03-12T09:17:00Z</dcterms:modified>
</cp:coreProperties>
</file>