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A2" w:rsidRDefault="00F409A2" w:rsidP="00F409A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7 шагов к </w:t>
      </w:r>
      <w:r>
        <w:rPr>
          <w:rStyle w:val="c7"/>
          <w:b/>
          <w:bCs/>
          <w:color w:val="000000"/>
          <w:sz w:val="28"/>
          <w:szCs w:val="28"/>
        </w:rPr>
        <w:t>выбору профессии школьником в семье.</w:t>
      </w:r>
    </w:p>
    <w:p w:rsidR="00F409A2" w:rsidRDefault="00F409A2" w:rsidP="00F409A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Итак, задача родителей - не навязывать подростку уже готовое решение, а помочь ему определиться самому. Как это сделать?</w:t>
      </w:r>
    </w:p>
    <w:p w:rsidR="00F409A2" w:rsidRDefault="00F409A2" w:rsidP="00F409A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ШАГ 1</w:t>
      </w:r>
      <w:r>
        <w:rPr>
          <w:rStyle w:val="c0"/>
          <w:color w:val="000000"/>
        </w:rPr>
        <w:t>.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</w:t>
      </w:r>
    </w:p>
    <w:p w:rsidR="00F409A2" w:rsidRDefault="00F409A2" w:rsidP="00F409A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F409A2" w:rsidRDefault="00F409A2" w:rsidP="00F409A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ШАГ 2.</w:t>
      </w:r>
      <w:r>
        <w:rPr>
          <w:rStyle w:val="c0"/>
          <w:color w:val="000000"/>
        </w:rPr>
        <w:t> Расширяйте знания о профессиональном мире. Чтобы выбирать, нужно знать, из чего выбирать. Между тем</w:t>
      </w:r>
      <w:r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например</w:t>
      </w:r>
      <w:r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</w:t>
      </w:r>
    </w:p>
    <w:p w:rsidR="00F409A2" w:rsidRDefault="00F409A2" w:rsidP="00F409A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К </w:t>
      </w:r>
      <w:proofErr w:type="spellStart"/>
      <w:r>
        <w:rPr>
          <w:rStyle w:val="c0"/>
          <w:color w:val="000000"/>
        </w:rPr>
        <w:t>профориентационной</w:t>
      </w:r>
      <w:proofErr w:type="spellEnd"/>
      <w:r>
        <w:rPr>
          <w:rStyle w:val="c0"/>
          <w:color w:val="000000"/>
        </w:rPr>
        <w:t xml:space="preserve">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F409A2" w:rsidRDefault="00F409A2" w:rsidP="00F409A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ШАГ 3.</w:t>
      </w:r>
      <w:r>
        <w:rPr>
          <w:rStyle w:val="c0"/>
          <w:color w:val="000000"/>
        </w:rPr>
        <w:t> 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</w:t>
      </w:r>
      <w:r w:rsidR="00D218FD">
        <w:rPr>
          <w:rStyle w:val="c0"/>
          <w:color w:val="000000"/>
        </w:rPr>
        <w:t>.</w:t>
      </w:r>
      <w:bookmarkStart w:id="0" w:name="_GoBack"/>
      <w:bookmarkEnd w:id="0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И</w:t>
      </w:r>
      <w:proofErr w:type="gramEnd"/>
      <w:r>
        <w:rPr>
          <w:rStyle w:val="c0"/>
          <w:color w:val="000000"/>
        </w:rPr>
        <w:t>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F409A2" w:rsidRDefault="00F409A2" w:rsidP="00F409A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ШАГ 4.</w:t>
      </w:r>
      <w:r>
        <w:rPr>
          <w:rStyle w:val="c0"/>
          <w:color w:val="000000"/>
        </w:rPr>
        <w:t> 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«порепетировать» ее в профильном кружке, секции, классе.</w:t>
      </w:r>
    </w:p>
    <w:p w:rsidR="00F409A2" w:rsidRDefault="00F409A2" w:rsidP="00F409A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ШАГ 5.</w:t>
      </w:r>
      <w:r>
        <w:rPr>
          <w:rStyle w:val="c0"/>
          <w:color w:val="000000"/>
        </w:rPr>
        <w:t xml:space="preserve"> Предложите ребенку пройти </w:t>
      </w:r>
      <w:proofErr w:type="spellStart"/>
      <w:r>
        <w:rPr>
          <w:rStyle w:val="c0"/>
          <w:color w:val="000000"/>
        </w:rPr>
        <w:t>профориентационное</w:t>
      </w:r>
      <w:proofErr w:type="spellEnd"/>
      <w:r>
        <w:rPr>
          <w:rStyle w:val="c0"/>
          <w:color w:val="000000"/>
        </w:rPr>
        <w:t xml:space="preserve"> тестирование. Чтобы выбрать профессию, необходимо не только разбираться в мире существующих профессий, но прежде всего</w:t>
      </w:r>
      <w:r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</w:t>
      </w:r>
      <w:r>
        <w:rPr>
          <w:rStyle w:val="c0"/>
          <w:color w:val="000000"/>
        </w:rPr>
        <w:t>.</w:t>
      </w:r>
    </w:p>
    <w:p w:rsidR="00F409A2" w:rsidRDefault="00F409A2" w:rsidP="00F409A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Однако надо иметь в виду, что цель таких тестов - не выдать на гора готовый ответ на вопрос «кем быть», а «запустить» процесс самопознания, помочь ребенку разобраться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lastRenderedPageBreak/>
        <w:t>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F409A2" w:rsidRDefault="00F409A2" w:rsidP="00F409A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ШАГ 6.</w:t>
      </w:r>
      <w:r>
        <w:rPr>
          <w:rStyle w:val="c0"/>
          <w:color w:val="000000"/>
        </w:rPr>
        <w:t> </w:t>
      </w:r>
      <w:proofErr w:type="gramStart"/>
      <w:r>
        <w:rPr>
          <w:rStyle w:val="c0"/>
          <w:color w:val="000000"/>
        </w:rPr>
        <w:t xml:space="preserve">В </w:t>
      </w:r>
      <w:r>
        <w:rPr>
          <w:rStyle w:val="c0"/>
          <w:color w:val="000000"/>
        </w:rPr>
        <w:t xml:space="preserve">профессиональное учебное заведение (училище, техникум, колледж, </w:t>
      </w:r>
      <w:r>
        <w:rPr>
          <w:rStyle w:val="c0"/>
          <w:color w:val="000000"/>
        </w:rPr>
        <w:t>институт - на экскурсию.</w:t>
      </w:r>
      <w:proofErr w:type="gramEnd"/>
      <w:r>
        <w:rPr>
          <w:rStyle w:val="c0"/>
          <w:color w:val="000000"/>
        </w:rPr>
        <w:t xml:space="preserve"> Неплохо </w:t>
      </w:r>
      <w:r>
        <w:rPr>
          <w:rStyle w:val="c0"/>
          <w:color w:val="000000"/>
        </w:rPr>
        <w:t xml:space="preserve">туда </w:t>
      </w:r>
      <w:r>
        <w:rPr>
          <w:rStyle w:val="c0"/>
          <w:color w:val="000000"/>
        </w:rPr>
        <w:t xml:space="preserve">сводить ребенка на «день открытых </w:t>
      </w:r>
      <w:proofErr w:type="spellStart"/>
      <w:r>
        <w:rPr>
          <w:rStyle w:val="c0"/>
          <w:color w:val="000000"/>
        </w:rPr>
        <w:t>дверей</w:t>
      </w:r>
      <w:r>
        <w:rPr>
          <w:rStyle w:val="c0"/>
          <w:color w:val="000000"/>
        </w:rPr>
        <w:t>»</w:t>
      </w:r>
      <w:proofErr w:type="spellEnd"/>
      <w:r>
        <w:rPr>
          <w:rStyle w:val="c0"/>
          <w:color w:val="000000"/>
        </w:rPr>
        <w:t xml:space="preserve">. </w:t>
      </w:r>
      <w:proofErr w:type="gramStart"/>
      <w:r>
        <w:rPr>
          <w:rStyle w:val="c0"/>
          <w:color w:val="000000"/>
        </w:rPr>
        <w:t>Не придавайте таким походам чрезмерное значение</w:t>
      </w:r>
      <w:proofErr w:type="gramEnd"/>
      <w:r>
        <w:rPr>
          <w:rStyle w:val="c0"/>
          <w:color w:val="000000"/>
        </w:rPr>
        <w:t xml:space="preserve"> - ведь совсем не обязательно, что именно здесь ваш отрок захочет провести свои студенческие годы. Идите </w:t>
      </w:r>
      <w:r>
        <w:rPr>
          <w:rStyle w:val="c0"/>
          <w:color w:val="000000"/>
        </w:rPr>
        <w:t>для того, чтобы</w:t>
      </w:r>
      <w:r>
        <w:rPr>
          <w:rStyle w:val="c0"/>
          <w:color w:val="000000"/>
        </w:rPr>
        <w:t xml:space="preserve"> посмотреть, пообщаться, прочувствовать «</w:t>
      </w:r>
      <w:proofErr w:type="gramStart"/>
      <w:r>
        <w:rPr>
          <w:rStyle w:val="c0"/>
          <w:color w:val="000000"/>
        </w:rPr>
        <w:t>мое</w:t>
      </w:r>
      <w:proofErr w:type="gramEnd"/>
      <w:r>
        <w:rPr>
          <w:rStyle w:val="c0"/>
          <w:color w:val="000000"/>
        </w:rPr>
        <w:t xml:space="preserve"> - не мое».</w:t>
      </w:r>
    </w:p>
    <w:p w:rsidR="00F409A2" w:rsidRDefault="00F409A2" w:rsidP="00F409A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ШАГ 7.</w:t>
      </w:r>
      <w:r>
        <w:rPr>
          <w:rStyle w:val="c0"/>
          <w:color w:val="000000"/>
        </w:rPr>
        <w:t> Обсуждайте альтернативы. Говоря с ребенком о будущей профессии, не зацикливайтесь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</w:t>
      </w:r>
    </w:p>
    <w:p w:rsidR="007237FF" w:rsidRDefault="007237FF"/>
    <w:sectPr w:rsidR="0072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A2"/>
    <w:rsid w:val="007237FF"/>
    <w:rsid w:val="00D218FD"/>
    <w:rsid w:val="00F4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F409A2"/>
  </w:style>
  <w:style w:type="paragraph" w:customStyle="1" w:styleId="c1">
    <w:name w:val="c1"/>
    <w:basedOn w:val="a"/>
    <w:rsid w:val="00F4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09A2"/>
  </w:style>
  <w:style w:type="character" w:customStyle="1" w:styleId="c0">
    <w:name w:val="c0"/>
    <w:basedOn w:val="a0"/>
    <w:rsid w:val="00F409A2"/>
  </w:style>
  <w:style w:type="paragraph" w:customStyle="1" w:styleId="c3">
    <w:name w:val="c3"/>
    <w:basedOn w:val="a"/>
    <w:rsid w:val="00F4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F409A2"/>
  </w:style>
  <w:style w:type="paragraph" w:customStyle="1" w:styleId="c1">
    <w:name w:val="c1"/>
    <w:basedOn w:val="a"/>
    <w:rsid w:val="00F4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09A2"/>
  </w:style>
  <w:style w:type="character" w:customStyle="1" w:styleId="c0">
    <w:name w:val="c0"/>
    <w:basedOn w:val="a0"/>
    <w:rsid w:val="00F409A2"/>
  </w:style>
  <w:style w:type="paragraph" w:customStyle="1" w:styleId="c3">
    <w:name w:val="c3"/>
    <w:basedOn w:val="a"/>
    <w:rsid w:val="00F4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Сайганова</dc:creator>
  <cp:lastModifiedBy>Сайганова</cp:lastModifiedBy>
  <cp:revision>2</cp:revision>
  <dcterms:created xsi:type="dcterms:W3CDTF">2019-11-05T09:38:00Z</dcterms:created>
  <dcterms:modified xsi:type="dcterms:W3CDTF">2019-11-05T09:47:00Z</dcterms:modified>
</cp:coreProperties>
</file>