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E5" w:rsidRDefault="00F446E5" w:rsidP="00F446E5">
      <w:pPr>
        <w:jc w:val="center"/>
        <w:rPr>
          <w:rFonts w:ascii="Tahoma" w:hAnsi="Tahoma" w:cs="Tahoma"/>
          <w:b/>
          <w:color w:val="0000FF"/>
          <w:sz w:val="28"/>
          <w:szCs w:val="28"/>
          <w:lang w:eastAsia="ru-RU"/>
        </w:rPr>
      </w:pPr>
      <w:r>
        <w:rPr>
          <w:rFonts w:ascii="Tahoma" w:hAnsi="Tahoma" w:cs="Tahoma"/>
          <w:b/>
          <w:color w:val="0000FF"/>
          <w:sz w:val="28"/>
          <w:szCs w:val="28"/>
        </w:rPr>
        <w:t xml:space="preserve">Таблица 1. Результаты </w:t>
      </w:r>
      <w:r w:rsidRPr="00F446E5">
        <w:rPr>
          <w:rFonts w:ascii="Tahoma" w:hAnsi="Tahoma" w:cs="Tahoma"/>
          <w:b/>
          <w:color w:val="0000FF"/>
          <w:sz w:val="28"/>
          <w:szCs w:val="28"/>
        </w:rPr>
        <w:t xml:space="preserve">сертификации организаций </w:t>
      </w:r>
      <w:proofErr w:type="spellStart"/>
      <w:r w:rsidRPr="00F446E5">
        <w:rPr>
          <w:rFonts w:ascii="Tahoma" w:hAnsi="Tahoma" w:cs="Tahoma"/>
          <w:b/>
          <w:color w:val="0000FF"/>
          <w:sz w:val="28"/>
          <w:szCs w:val="28"/>
        </w:rPr>
        <w:t>интернатного</w:t>
      </w:r>
      <w:proofErr w:type="spellEnd"/>
      <w:r w:rsidRPr="00F446E5">
        <w:rPr>
          <w:rFonts w:ascii="Tahoma" w:hAnsi="Tahoma" w:cs="Tahoma"/>
          <w:b/>
          <w:color w:val="0000FF"/>
          <w:sz w:val="28"/>
          <w:szCs w:val="28"/>
        </w:rPr>
        <w:t xml:space="preserve"> типа</w:t>
      </w:r>
      <w:r>
        <w:rPr>
          <w:rFonts w:ascii="Tahoma" w:hAnsi="Tahoma" w:cs="Tahoma"/>
          <w:b/>
          <w:color w:val="0000FF"/>
          <w:sz w:val="28"/>
          <w:szCs w:val="28"/>
        </w:rPr>
        <w:t xml:space="preserve"> с </w:t>
      </w:r>
      <w:r>
        <w:rPr>
          <w:rFonts w:ascii="Tahoma" w:eastAsia="Calibri" w:hAnsi="Tahoma" w:cs="Tahoma"/>
          <w:b/>
          <w:color w:val="0000FF"/>
          <w:sz w:val="28"/>
          <w:szCs w:val="28"/>
        </w:rPr>
        <w:t>п</w:t>
      </w:r>
      <w:r>
        <w:rPr>
          <w:rFonts w:ascii="Tahoma" w:eastAsia="Calibri" w:hAnsi="Tahoma" w:cs="Tahoma"/>
          <w:b/>
          <w:bCs/>
          <w:color w:val="0000FF"/>
          <w:sz w:val="28"/>
          <w:szCs w:val="28"/>
        </w:rPr>
        <w:t>рисвоен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ием</w:t>
      </w:r>
      <w:r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сертификационн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ого</w:t>
      </w:r>
      <w:r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статус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а</w:t>
      </w:r>
      <w:r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ЗОЛОТОГО УРОВНЯ</w:t>
      </w:r>
      <w:r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FF"/>
          <w:sz w:val="28"/>
          <w:szCs w:val="28"/>
        </w:rPr>
        <w:t>здоровьесберегающей</w:t>
      </w:r>
      <w:proofErr w:type="spellEnd"/>
      <w:r>
        <w:rPr>
          <w:rFonts w:ascii="Tahoma" w:hAnsi="Tahoma" w:cs="Tahoma"/>
          <w:b/>
          <w:color w:val="0000FF"/>
          <w:sz w:val="28"/>
          <w:szCs w:val="28"/>
        </w:rPr>
        <w:t xml:space="preserve"> деятельности ОО</w:t>
      </w:r>
    </w:p>
    <w:p w:rsidR="00F446E5" w:rsidRDefault="00F446E5" w:rsidP="00F446E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F446E5" w:rsidRDefault="00F446E5" w:rsidP="00F446E5">
      <w:pPr>
        <w:jc w:val="center"/>
        <w:rPr>
          <w:rFonts w:ascii="Tahoma" w:hAnsi="Tahoma" w:cs="Tahoma"/>
          <w:color w:val="0000FF"/>
          <w:sz w:val="26"/>
          <w:szCs w:val="26"/>
        </w:rPr>
      </w:pPr>
      <w:r>
        <w:rPr>
          <w:rFonts w:ascii="Tahoma" w:eastAsia="Calibri" w:hAnsi="Tahoma" w:cs="Tahoma"/>
          <w:color w:val="0000FF"/>
          <w:sz w:val="26"/>
          <w:szCs w:val="26"/>
        </w:rPr>
        <w:t xml:space="preserve">Решением Экспертного совета по </w:t>
      </w:r>
      <w:proofErr w:type="spellStart"/>
      <w:r>
        <w:rPr>
          <w:rFonts w:ascii="Tahoma" w:eastAsia="Calibri" w:hAnsi="Tahoma" w:cs="Tahoma"/>
          <w:color w:val="0000FF"/>
          <w:sz w:val="26"/>
          <w:szCs w:val="26"/>
        </w:rPr>
        <w:t>здоровьесбережению</w:t>
      </w:r>
      <w:proofErr w:type="spellEnd"/>
      <w:r>
        <w:rPr>
          <w:rFonts w:ascii="Tahoma" w:eastAsia="Calibri" w:hAnsi="Tahoma" w:cs="Tahoma"/>
          <w:color w:val="0000FF"/>
          <w:sz w:val="26"/>
          <w:szCs w:val="26"/>
        </w:rPr>
        <w:t xml:space="preserve"> Министерства общего и профессионального образования </w:t>
      </w:r>
      <w:r>
        <w:rPr>
          <w:rFonts w:ascii="Tahoma" w:hAnsi="Tahoma" w:cs="Tahoma"/>
          <w:color w:val="0000FF"/>
          <w:sz w:val="26"/>
          <w:szCs w:val="26"/>
        </w:rPr>
        <w:t xml:space="preserve"> </w:t>
      </w:r>
      <w:r>
        <w:rPr>
          <w:rFonts w:ascii="Tahoma" w:eastAsia="Calibri" w:hAnsi="Tahoma" w:cs="Tahoma"/>
          <w:color w:val="0000FF"/>
          <w:sz w:val="26"/>
          <w:szCs w:val="26"/>
        </w:rPr>
        <w:t xml:space="preserve">Ростовской области </w:t>
      </w:r>
      <w:r>
        <w:rPr>
          <w:rFonts w:ascii="Tahoma" w:eastAsia="Calibri" w:hAnsi="Tahoma" w:cs="Tahoma"/>
          <w:i/>
          <w:color w:val="0000FF"/>
          <w:sz w:val="26"/>
          <w:szCs w:val="26"/>
        </w:rPr>
        <w:t>(протокол № 9 от 2 декабря 2016)</w:t>
      </w:r>
      <w:r>
        <w:rPr>
          <w:rFonts w:ascii="Tahoma" w:eastAsia="Calibri" w:hAnsi="Tahoma" w:cs="Tahoma"/>
          <w:b/>
          <w:color w:val="0000FF"/>
          <w:sz w:val="26"/>
          <w:szCs w:val="26"/>
        </w:rPr>
        <w:t xml:space="preserve"> </w:t>
      </w:r>
      <w:r>
        <w:rPr>
          <w:rFonts w:ascii="Tahoma" w:eastAsia="Calibri" w:hAnsi="Tahoma" w:cs="Tahoma"/>
          <w:bCs/>
          <w:color w:val="0000FF"/>
          <w:sz w:val="26"/>
          <w:szCs w:val="26"/>
        </w:rPr>
        <w:t>сертификационный статус ЗОЛОТОГО УРОВНЯ</w:t>
      </w:r>
      <w:r>
        <w:rPr>
          <w:rFonts w:ascii="Tahoma" w:hAnsi="Tahoma" w:cs="Tahoma"/>
          <w:color w:val="0000FF"/>
          <w:sz w:val="26"/>
          <w:szCs w:val="26"/>
        </w:rPr>
        <w:t xml:space="preserve"> </w:t>
      </w:r>
      <w:r>
        <w:rPr>
          <w:rFonts w:ascii="Tahoma" w:eastAsia="Calibri" w:hAnsi="Tahoma" w:cs="Tahoma"/>
          <w:color w:val="0000FF"/>
          <w:sz w:val="26"/>
          <w:szCs w:val="26"/>
        </w:rPr>
        <w:t>п</w:t>
      </w:r>
      <w:r>
        <w:rPr>
          <w:rFonts w:ascii="Tahoma" w:eastAsia="Calibri" w:hAnsi="Tahoma" w:cs="Tahoma"/>
          <w:bCs/>
          <w:color w:val="0000FF"/>
          <w:sz w:val="26"/>
          <w:szCs w:val="26"/>
        </w:rPr>
        <w:t xml:space="preserve">рисвоен </w:t>
      </w:r>
      <w:r>
        <w:rPr>
          <w:rFonts w:ascii="Tahoma" w:eastAsia="Calibri" w:hAnsi="Tahoma" w:cs="Tahoma"/>
          <w:color w:val="0000FF"/>
          <w:sz w:val="26"/>
          <w:szCs w:val="26"/>
        </w:rPr>
        <w:t>образовательн</w:t>
      </w:r>
      <w:r>
        <w:rPr>
          <w:rFonts w:ascii="Tahoma" w:hAnsi="Tahoma" w:cs="Tahoma"/>
          <w:color w:val="0000FF"/>
          <w:sz w:val="26"/>
          <w:szCs w:val="26"/>
        </w:rPr>
        <w:t>ым</w:t>
      </w:r>
      <w:r>
        <w:rPr>
          <w:rFonts w:ascii="Tahoma" w:eastAsia="Calibri" w:hAnsi="Tahoma" w:cs="Tahoma"/>
          <w:color w:val="0000FF"/>
          <w:sz w:val="26"/>
          <w:szCs w:val="26"/>
        </w:rPr>
        <w:t xml:space="preserve"> организаци</w:t>
      </w:r>
      <w:r>
        <w:rPr>
          <w:rFonts w:ascii="Tahoma" w:hAnsi="Tahoma" w:cs="Tahoma"/>
          <w:color w:val="0000FF"/>
          <w:sz w:val="26"/>
          <w:szCs w:val="26"/>
        </w:rPr>
        <w:t>ям</w:t>
      </w:r>
      <w:r>
        <w:rPr>
          <w:rFonts w:ascii="Tahoma" w:eastAsia="Calibri" w:hAnsi="Tahoma" w:cs="Tahoma"/>
          <w:color w:val="0000FF"/>
          <w:sz w:val="26"/>
          <w:szCs w:val="26"/>
        </w:rPr>
        <w:t>:</w:t>
      </w:r>
    </w:p>
    <w:p w:rsidR="00EA2EEA" w:rsidRPr="00031EA5" w:rsidRDefault="00EA2EEA" w:rsidP="00F446E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b/>
          <w:color w:val="0000FF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09"/>
        <w:gridCol w:w="9214"/>
        <w:gridCol w:w="1701"/>
      </w:tblGrid>
      <w:tr w:rsidR="00031EA5" w:rsidRPr="00031EA5" w:rsidTr="00031EA5">
        <w:trPr>
          <w:trHeight w:val="1755"/>
        </w:trPr>
        <w:tc>
          <w:tcPr>
            <w:tcW w:w="851" w:type="dxa"/>
            <w:textDirection w:val="btLr"/>
            <w:vAlign w:val="center"/>
          </w:tcPr>
          <w:p w:rsidR="00031EA5" w:rsidRPr="00031EA5" w:rsidRDefault="00031EA5" w:rsidP="005D7AC9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 xml:space="preserve">Рейтинговый  </w:t>
            </w:r>
          </w:p>
          <w:p w:rsidR="00031EA5" w:rsidRPr="00031EA5" w:rsidRDefault="00031EA5" w:rsidP="005D7AC9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>номер  ОО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031EA5" w:rsidP="005D7AC9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>Населенный пункт</w:t>
            </w: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031EA5" w:rsidP="00AF158D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031EA5" w:rsidRDefault="00031EA5" w:rsidP="00AE4519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 xml:space="preserve">ИП </w:t>
            </w:r>
          </w:p>
          <w:p w:rsidR="00031EA5" w:rsidRPr="00031EA5" w:rsidRDefault="00031EA5" w:rsidP="00AE4519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>4я точка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</w:t>
            </w: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Волгодонская</w:t>
            </w:r>
            <w:proofErr w:type="spellEnd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школа-интернат «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Восхождение»» города Волгодонска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</w:t>
            </w: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Ростовской области «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Таганрогская санаторная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Таганрога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Каменск-Шахтинский</w:t>
            </w: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Ростовской области «</w:t>
            </w: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менск-Шахтинская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Каменск-Шахтинский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</w:t>
            </w:r>
            <w:r w:rsidR="0075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остовской области «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санаторная школа-интернат № 28»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Ростова-на-Дону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Каменск-Шахтинский</w:t>
            </w: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остовской области «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 специальная школа-интернат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Каменск-Шахтинский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Ростовской области «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Ростовский областной центр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неслышащих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учащихся»</w:t>
            </w:r>
          </w:p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Ростова-на-Дону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Ростовской области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Ростовской области «</w:t>
            </w: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санаторная школа-интернат № 74»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Ростова-на-Дону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Ростовской области «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Специальное учебно-воспитательное учреждение закрытого типа для </w:t>
            </w:r>
            <w:proofErr w:type="gram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опасным) поведением»</w:t>
            </w:r>
          </w:p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</w:t>
            </w: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Маньково-Калитвенское</w:t>
            </w:r>
            <w:proofErr w:type="spellEnd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</w:tr>
      <w:tr w:rsidR="00031EA5" w:rsidRPr="00031EA5" w:rsidTr="005218CB">
        <w:trPr>
          <w:trHeight w:val="9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Ростовской области «</w:t>
            </w: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Ростовская-на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санаторная школа-интернат»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Ростова-на-Дону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52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</w:tr>
    </w:tbl>
    <w:p w:rsidR="002C632E" w:rsidRDefault="002C632E" w:rsidP="00EA5ACA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AE4519" w:rsidRDefault="00AE4519" w:rsidP="00EA5ACA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2C632E" w:rsidRDefault="002C632E" w:rsidP="00EA5ACA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886BB7" w:rsidRDefault="00886BB7">
      <w:pPr>
        <w:rPr>
          <w:rFonts w:ascii="Tahoma" w:eastAsia="Times New Roman" w:hAnsi="Tahoma" w:cs="Tahoma"/>
          <w:color w:val="0000FF"/>
          <w:sz w:val="28"/>
          <w:szCs w:val="28"/>
          <w:lang w:eastAsia="ru-RU"/>
        </w:rPr>
      </w:pPr>
      <w:r>
        <w:rPr>
          <w:rFonts w:ascii="Tahoma" w:hAnsi="Tahoma" w:cs="Tahoma"/>
          <w:color w:val="0000FF"/>
          <w:sz w:val="28"/>
          <w:szCs w:val="28"/>
        </w:rPr>
        <w:br w:type="page"/>
      </w:r>
    </w:p>
    <w:p w:rsidR="00F446E5" w:rsidRDefault="00F446E5" w:rsidP="00EA5ACA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F446E5" w:rsidRDefault="00F446E5" w:rsidP="00F446E5">
      <w:pPr>
        <w:jc w:val="center"/>
        <w:rPr>
          <w:rFonts w:ascii="Tahoma" w:hAnsi="Tahoma" w:cs="Tahoma"/>
          <w:b/>
          <w:color w:val="0000FF"/>
          <w:sz w:val="28"/>
          <w:szCs w:val="28"/>
          <w:lang w:eastAsia="ru-RU"/>
        </w:rPr>
      </w:pPr>
      <w:r w:rsidRPr="00F446E5">
        <w:rPr>
          <w:rFonts w:ascii="Tahoma" w:hAnsi="Tahoma" w:cs="Tahoma"/>
          <w:b/>
          <w:color w:val="0000FF"/>
          <w:sz w:val="28"/>
          <w:szCs w:val="28"/>
        </w:rPr>
        <w:t xml:space="preserve">Таблица 2. Результаты сертификации организаций </w:t>
      </w:r>
      <w:proofErr w:type="spellStart"/>
      <w:r w:rsidRPr="00F446E5">
        <w:rPr>
          <w:rFonts w:ascii="Tahoma" w:hAnsi="Tahoma" w:cs="Tahoma"/>
          <w:b/>
          <w:color w:val="0000FF"/>
          <w:sz w:val="28"/>
          <w:szCs w:val="28"/>
        </w:rPr>
        <w:t>интернатного</w:t>
      </w:r>
      <w:proofErr w:type="spellEnd"/>
      <w:r w:rsidRPr="00F446E5">
        <w:rPr>
          <w:rFonts w:ascii="Tahoma" w:hAnsi="Tahoma" w:cs="Tahoma"/>
          <w:b/>
          <w:color w:val="0000FF"/>
          <w:sz w:val="28"/>
          <w:szCs w:val="28"/>
        </w:rPr>
        <w:t xml:space="preserve"> типа с </w:t>
      </w:r>
      <w:r w:rsidRPr="00F446E5">
        <w:rPr>
          <w:rFonts w:ascii="Tahoma" w:eastAsia="Calibri" w:hAnsi="Tahoma" w:cs="Tahoma"/>
          <w:b/>
          <w:color w:val="0000FF"/>
          <w:sz w:val="28"/>
          <w:szCs w:val="28"/>
        </w:rPr>
        <w:t>п</w:t>
      </w:r>
      <w:r w:rsidRPr="00F446E5">
        <w:rPr>
          <w:rFonts w:ascii="Tahoma" w:eastAsia="Calibri" w:hAnsi="Tahoma" w:cs="Tahoma"/>
          <w:b/>
          <w:bCs/>
          <w:color w:val="0000FF"/>
          <w:sz w:val="28"/>
          <w:szCs w:val="28"/>
        </w:rPr>
        <w:t>рисвоен</w:t>
      </w:r>
      <w:r w:rsidRPr="00F446E5">
        <w:rPr>
          <w:rFonts w:ascii="Tahoma" w:hAnsi="Tahoma" w:cs="Tahoma"/>
          <w:b/>
          <w:bCs/>
          <w:color w:val="0000FF"/>
          <w:sz w:val="28"/>
          <w:szCs w:val="28"/>
        </w:rPr>
        <w:t>ием</w:t>
      </w:r>
      <w:r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сертификационн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ого</w:t>
      </w:r>
      <w:r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статус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а</w:t>
      </w:r>
      <w:r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СЕРЕБРЯНОГО УРОВНЯ</w:t>
      </w:r>
      <w:r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FF"/>
          <w:sz w:val="28"/>
          <w:szCs w:val="28"/>
        </w:rPr>
        <w:t>здоровьесберегающей</w:t>
      </w:r>
      <w:proofErr w:type="spellEnd"/>
      <w:r>
        <w:rPr>
          <w:rFonts w:ascii="Tahoma" w:hAnsi="Tahoma" w:cs="Tahoma"/>
          <w:b/>
          <w:color w:val="0000FF"/>
          <w:sz w:val="28"/>
          <w:szCs w:val="28"/>
        </w:rPr>
        <w:t xml:space="preserve"> деятельности ОО</w:t>
      </w:r>
    </w:p>
    <w:p w:rsidR="00F446E5" w:rsidRDefault="00F446E5" w:rsidP="00F446E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F446E5" w:rsidRDefault="00F446E5" w:rsidP="00F446E5">
      <w:pPr>
        <w:jc w:val="center"/>
        <w:rPr>
          <w:rFonts w:ascii="Tahoma" w:hAnsi="Tahoma" w:cs="Tahoma"/>
          <w:color w:val="0000FF"/>
          <w:sz w:val="26"/>
          <w:szCs w:val="26"/>
        </w:rPr>
      </w:pPr>
      <w:r>
        <w:rPr>
          <w:rFonts w:ascii="Tahoma" w:eastAsia="Calibri" w:hAnsi="Tahoma" w:cs="Tahoma"/>
          <w:color w:val="0000FF"/>
          <w:sz w:val="26"/>
          <w:szCs w:val="26"/>
        </w:rPr>
        <w:t xml:space="preserve">Решением Экспертного совета по </w:t>
      </w:r>
      <w:proofErr w:type="spellStart"/>
      <w:r>
        <w:rPr>
          <w:rFonts w:ascii="Tahoma" w:eastAsia="Calibri" w:hAnsi="Tahoma" w:cs="Tahoma"/>
          <w:color w:val="0000FF"/>
          <w:sz w:val="26"/>
          <w:szCs w:val="26"/>
        </w:rPr>
        <w:t>здоровьесбережению</w:t>
      </w:r>
      <w:proofErr w:type="spellEnd"/>
      <w:r>
        <w:rPr>
          <w:rFonts w:ascii="Tahoma" w:eastAsia="Calibri" w:hAnsi="Tahoma" w:cs="Tahoma"/>
          <w:color w:val="0000FF"/>
          <w:sz w:val="26"/>
          <w:szCs w:val="26"/>
        </w:rPr>
        <w:t xml:space="preserve"> Министерства общего и профессионального образования </w:t>
      </w:r>
      <w:r>
        <w:rPr>
          <w:rFonts w:ascii="Tahoma" w:hAnsi="Tahoma" w:cs="Tahoma"/>
          <w:color w:val="0000FF"/>
          <w:sz w:val="26"/>
          <w:szCs w:val="26"/>
        </w:rPr>
        <w:t xml:space="preserve"> </w:t>
      </w:r>
      <w:r>
        <w:rPr>
          <w:rFonts w:ascii="Tahoma" w:eastAsia="Calibri" w:hAnsi="Tahoma" w:cs="Tahoma"/>
          <w:color w:val="0000FF"/>
          <w:sz w:val="26"/>
          <w:szCs w:val="26"/>
        </w:rPr>
        <w:t xml:space="preserve">Ростовской области </w:t>
      </w:r>
      <w:r>
        <w:rPr>
          <w:rFonts w:ascii="Tahoma" w:eastAsia="Calibri" w:hAnsi="Tahoma" w:cs="Tahoma"/>
          <w:i/>
          <w:color w:val="0000FF"/>
          <w:sz w:val="26"/>
          <w:szCs w:val="26"/>
        </w:rPr>
        <w:t>(протокол № 9 от 2 декабря 2016)</w:t>
      </w:r>
      <w:r>
        <w:rPr>
          <w:rFonts w:ascii="Tahoma" w:eastAsia="Calibri" w:hAnsi="Tahoma" w:cs="Tahoma"/>
          <w:b/>
          <w:color w:val="0000FF"/>
          <w:sz w:val="26"/>
          <w:szCs w:val="26"/>
        </w:rPr>
        <w:t xml:space="preserve"> </w:t>
      </w:r>
      <w:r>
        <w:rPr>
          <w:rFonts w:ascii="Tahoma" w:eastAsia="Calibri" w:hAnsi="Tahoma" w:cs="Tahoma"/>
          <w:bCs/>
          <w:color w:val="0000FF"/>
          <w:sz w:val="26"/>
          <w:szCs w:val="26"/>
        </w:rPr>
        <w:t>сертификационный статус СЕРЕБРЯНОГО УРОВНЯ</w:t>
      </w:r>
      <w:r>
        <w:rPr>
          <w:rFonts w:ascii="Tahoma" w:hAnsi="Tahoma" w:cs="Tahoma"/>
          <w:color w:val="0000FF"/>
          <w:sz w:val="26"/>
          <w:szCs w:val="26"/>
        </w:rPr>
        <w:t xml:space="preserve"> </w:t>
      </w:r>
      <w:r>
        <w:rPr>
          <w:rFonts w:ascii="Tahoma" w:eastAsia="Calibri" w:hAnsi="Tahoma" w:cs="Tahoma"/>
          <w:color w:val="0000FF"/>
          <w:sz w:val="26"/>
          <w:szCs w:val="26"/>
        </w:rPr>
        <w:t>п</w:t>
      </w:r>
      <w:r>
        <w:rPr>
          <w:rFonts w:ascii="Tahoma" w:eastAsia="Calibri" w:hAnsi="Tahoma" w:cs="Tahoma"/>
          <w:bCs/>
          <w:color w:val="0000FF"/>
          <w:sz w:val="26"/>
          <w:szCs w:val="26"/>
        </w:rPr>
        <w:t xml:space="preserve">рисвоен </w:t>
      </w:r>
      <w:r>
        <w:rPr>
          <w:rFonts w:ascii="Tahoma" w:eastAsia="Calibri" w:hAnsi="Tahoma" w:cs="Tahoma"/>
          <w:color w:val="0000FF"/>
          <w:sz w:val="26"/>
          <w:szCs w:val="26"/>
        </w:rPr>
        <w:t>образовательн</w:t>
      </w:r>
      <w:r>
        <w:rPr>
          <w:rFonts w:ascii="Tahoma" w:hAnsi="Tahoma" w:cs="Tahoma"/>
          <w:color w:val="0000FF"/>
          <w:sz w:val="26"/>
          <w:szCs w:val="26"/>
        </w:rPr>
        <w:t>ым</w:t>
      </w:r>
      <w:r>
        <w:rPr>
          <w:rFonts w:ascii="Tahoma" w:eastAsia="Calibri" w:hAnsi="Tahoma" w:cs="Tahoma"/>
          <w:color w:val="0000FF"/>
          <w:sz w:val="26"/>
          <w:szCs w:val="26"/>
        </w:rPr>
        <w:t xml:space="preserve"> организаци</w:t>
      </w:r>
      <w:r>
        <w:rPr>
          <w:rFonts w:ascii="Tahoma" w:hAnsi="Tahoma" w:cs="Tahoma"/>
          <w:color w:val="0000FF"/>
          <w:sz w:val="26"/>
          <w:szCs w:val="26"/>
        </w:rPr>
        <w:t>ям</w:t>
      </w:r>
      <w:r>
        <w:rPr>
          <w:rFonts w:ascii="Tahoma" w:eastAsia="Calibri" w:hAnsi="Tahoma" w:cs="Tahoma"/>
          <w:color w:val="0000FF"/>
          <w:sz w:val="26"/>
          <w:szCs w:val="26"/>
        </w:rPr>
        <w:t>:</w:t>
      </w:r>
    </w:p>
    <w:p w:rsidR="00E66C95" w:rsidRPr="00643AE8" w:rsidRDefault="00E66C95" w:rsidP="00F446E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  <w:b/>
          <w:color w:val="0000FF"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9213"/>
        <w:gridCol w:w="1701"/>
      </w:tblGrid>
      <w:tr w:rsidR="00031EA5" w:rsidRPr="00031EA5" w:rsidTr="00031EA5">
        <w:trPr>
          <w:trHeight w:val="1987"/>
        </w:trPr>
        <w:tc>
          <w:tcPr>
            <w:tcW w:w="851" w:type="dxa"/>
            <w:textDirection w:val="btLr"/>
            <w:vAlign w:val="center"/>
          </w:tcPr>
          <w:p w:rsidR="00031EA5" w:rsidRPr="00031EA5" w:rsidRDefault="00031EA5" w:rsidP="00E66C95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 xml:space="preserve">Рейтинговый  </w:t>
            </w:r>
          </w:p>
          <w:p w:rsidR="00031EA5" w:rsidRPr="00031EA5" w:rsidRDefault="00031EA5" w:rsidP="00E66C95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>номер  ОО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031EA5" w:rsidP="00031EA5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>Населенный пункт</w:t>
            </w:r>
          </w:p>
        </w:tc>
        <w:tc>
          <w:tcPr>
            <w:tcW w:w="9213" w:type="dxa"/>
            <w:vAlign w:val="center"/>
          </w:tcPr>
          <w:p w:rsidR="00031EA5" w:rsidRPr="00031EA5" w:rsidRDefault="00031EA5" w:rsidP="00423557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031EA5" w:rsidRDefault="00031EA5" w:rsidP="00154B11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 xml:space="preserve">ИП </w:t>
            </w:r>
          </w:p>
          <w:p w:rsidR="00031EA5" w:rsidRPr="00031EA5" w:rsidRDefault="00031EA5" w:rsidP="00154B11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31EA5">
              <w:rPr>
                <w:b/>
                <w:color w:val="000000" w:themeColor="text1"/>
              </w:rPr>
              <w:t>4я точка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213" w:type="dxa"/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Ростовской области «Ростовская специальная школа-интернат № 38» города Ростова-на-Дону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</w:t>
            </w:r>
          </w:p>
        </w:tc>
        <w:tc>
          <w:tcPr>
            <w:tcW w:w="9213" w:type="dxa"/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Ростовской области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Новочеркасска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</w:t>
            </w:r>
          </w:p>
        </w:tc>
        <w:tc>
          <w:tcPr>
            <w:tcW w:w="9213" w:type="dxa"/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 «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анрогская специальная школа № 1»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Таганрога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</w:t>
            </w:r>
          </w:p>
        </w:tc>
        <w:tc>
          <w:tcPr>
            <w:tcW w:w="9213" w:type="dxa"/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 учреждение Ростовской области «</w:t>
            </w: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Неклиновская</w:t>
            </w:r>
            <w:proofErr w:type="spellEnd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с первоначальной летной подготовкой им. Четвертой Краснознаменной Воздушной Армии»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</w:t>
            </w:r>
          </w:p>
        </w:tc>
        <w:tc>
          <w:tcPr>
            <w:tcW w:w="9213" w:type="dxa"/>
            <w:vAlign w:val="center"/>
          </w:tcPr>
          <w:p w:rsidR="00031EA5" w:rsidRPr="00031EA5" w:rsidRDefault="00217297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осударственное бюджетное общеобразовательное</w:t>
            </w:r>
            <w:r w:rsid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Ростовской области «Азовская школа-интернат»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Азова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031EA5" w:rsidRDefault="006C3D08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213" w:type="dxa"/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Ростовской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«Шолоховская школа-интернат»</w:t>
            </w:r>
            <w:r w:rsidR="0021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посёлка </w:t>
            </w:r>
            <w:proofErr w:type="gramStart"/>
            <w:r w:rsidR="0021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Шолоховский</w:t>
            </w:r>
            <w:proofErr w:type="gramEnd"/>
            <w:r w:rsidR="0021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Новочеркасская</w:t>
            </w:r>
            <w:proofErr w:type="spellEnd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специальная школа-интернат  №33» города Новочеркасска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Ростовской области «Ростовская специальная школа-интернат № 48» города Ростова-на-Дону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образовательное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 Ростовской области «Азовская специальная школа №7»</w:t>
            </w: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Азова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Зерноград</w:t>
            </w:r>
            <w:r w:rsidR="0052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52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297" w:rsidRDefault="00031EA5" w:rsidP="00031EA5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031EA5">
              <w:t>Государственное казенное общеобразовательное</w:t>
            </w:r>
            <w:r>
              <w:t xml:space="preserve"> учреждение Ростовской области «</w:t>
            </w:r>
            <w:proofErr w:type="spellStart"/>
            <w:r w:rsidRPr="00031EA5">
              <w:t>Зерноград</w:t>
            </w:r>
            <w:r>
              <w:t>ская</w:t>
            </w:r>
            <w:proofErr w:type="spellEnd"/>
            <w:r>
              <w:t xml:space="preserve"> специальная школа-интернат»</w:t>
            </w:r>
            <w:r w:rsidRPr="00031EA5">
              <w:t xml:space="preserve"> города Зернограда </w:t>
            </w:r>
          </w:p>
          <w:p w:rsidR="00031EA5" w:rsidRPr="00031EA5" w:rsidRDefault="00031EA5" w:rsidP="00031EA5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31EA5">
              <w:t>Зерноградского</w:t>
            </w:r>
            <w:proofErr w:type="spellEnd"/>
            <w:r w:rsidRPr="00031EA5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297" w:rsidRDefault="00031EA5" w:rsidP="00031EA5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031EA5">
              <w:t>Государственное бюджетное   общеобразовательное учреждение Ростовской области «</w:t>
            </w:r>
            <w:proofErr w:type="spellStart"/>
            <w:r w:rsidRPr="00031EA5">
              <w:t>Р</w:t>
            </w:r>
            <w:r w:rsidR="005218CB">
              <w:t>о</w:t>
            </w:r>
            <w:r w:rsidRPr="00031EA5">
              <w:t>стовская-на-Дону</w:t>
            </w:r>
            <w:proofErr w:type="spellEnd"/>
            <w:r w:rsidRPr="00031EA5">
              <w:t xml:space="preserve"> школа-интернат музыкантских воспитанников» </w:t>
            </w:r>
          </w:p>
          <w:p w:rsidR="00031EA5" w:rsidRPr="00031EA5" w:rsidRDefault="00031EA5" w:rsidP="00031EA5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031EA5">
              <w:t>города Ростова-на-Дону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031EA5" w:rsidRPr="00031EA5" w:rsidTr="005218CB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031EA5" w:rsidRDefault="005218CB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Верхнедонской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</w:pPr>
            <w:r w:rsidRPr="00031EA5">
              <w:t>Государственное казенное общеобразовательное</w:t>
            </w:r>
            <w:r w:rsidR="005218CB">
              <w:t xml:space="preserve"> учреждение Ростовской области «</w:t>
            </w:r>
            <w:r w:rsidRPr="00031EA5">
              <w:t>Казан</w:t>
            </w:r>
            <w:r w:rsidR="005218CB">
              <w:t>ская специальная школа-интернат»</w:t>
            </w:r>
            <w:r w:rsidRPr="00031EA5">
              <w:t xml:space="preserve"> станицы Казанской </w:t>
            </w:r>
            <w:proofErr w:type="spellStart"/>
            <w:r w:rsidRPr="00031EA5">
              <w:t>Верхнедонского</w:t>
            </w:r>
            <w:proofErr w:type="spellEnd"/>
            <w:r w:rsidRPr="00031EA5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031EA5" w:rsidRDefault="00031EA5" w:rsidP="0003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</w:tr>
    </w:tbl>
    <w:p w:rsidR="007F226F" w:rsidRPr="00031EA5" w:rsidRDefault="007F226F" w:rsidP="00EA5ACA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color w:val="0000FF"/>
        </w:rPr>
      </w:pPr>
    </w:p>
    <w:p w:rsidR="004129FB" w:rsidRDefault="004129FB" w:rsidP="00E66C9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031EA5" w:rsidRDefault="00031EA5">
      <w:pPr>
        <w:rPr>
          <w:rFonts w:ascii="Tahoma" w:hAnsi="Tahoma" w:cs="Tahoma"/>
          <w:b/>
          <w:color w:val="0000FF"/>
          <w:sz w:val="28"/>
          <w:szCs w:val="28"/>
        </w:rPr>
      </w:pPr>
      <w:r>
        <w:rPr>
          <w:rFonts w:ascii="Tahoma" w:hAnsi="Tahoma" w:cs="Tahoma"/>
          <w:b/>
          <w:color w:val="0000FF"/>
          <w:sz w:val="28"/>
          <w:szCs w:val="28"/>
        </w:rPr>
        <w:br w:type="page"/>
      </w:r>
    </w:p>
    <w:p w:rsidR="00F446E5" w:rsidRDefault="00F446E5" w:rsidP="00F446E5">
      <w:pPr>
        <w:jc w:val="center"/>
        <w:rPr>
          <w:rFonts w:ascii="Tahoma" w:hAnsi="Tahoma" w:cs="Tahoma"/>
          <w:b/>
          <w:color w:val="0000FF"/>
          <w:sz w:val="28"/>
          <w:szCs w:val="28"/>
          <w:lang w:eastAsia="ru-RU"/>
        </w:rPr>
      </w:pPr>
      <w:r>
        <w:rPr>
          <w:rFonts w:ascii="Tahoma" w:hAnsi="Tahoma" w:cs="Tahoma"/>
          <w:b/>
          <w:color w:val="0000FF"/>
          <w:sz w:val="28"/>
          <w:szCs w:val="28"/>
        </w:rPr>
        <w:lastRenderedPageBreak/>
        <w:t xml:space="preserve">Таблица 3. Результаты сертификации </w:t>
      </w:r>
      <w:r w:rsidRPr="00F446E5">
        <w:rPr>
          <w:rFonts w:ascii="Tahoma" w:hAnsi="Tahoma" w:cs="Tahoma"/>
          <w:b/>
          <w:color w:val="0000FF"/>
          <w:sz w:val="28"/>
          <w:szCs w:val="28"/>
        </w:rPr>
        <w:t xml:space="preserve">организаций </w:t>
      </w:r>
      <w:proofErr w:type="spellStart"/>
      <w:r w:rsidRPr="00F446E5">
        <w:rPr>
          <w:rFonts w:ascii="Tahoma" w:hAnsi="Tahoma" w:cs="Tahoma"/>
          <w:b/>
          <w:color w:val="0000FF"/>
          <w:sz w:val="28"/>
          <w:szCs w:val="28"/>
        </w:rPr>
        <w:t>интернатного</w:t>
      </w:r>
      <w:proofErr w:type="spellEnd"/>
      <w:r w:rsidRPr="00F446E5">
        <w:rPr>
          <w:rFonts w:ascii="Tahoma" w:hAnsi="Tahoma" w:cs="Tahoma"/>
          <w:b/>
          <w:color w:val="0000FF"/>
          <w:sz w:val="28"/>
          <w:szCs w:val="28"/>
        </w:rPr>
        <w:t xml:space="preserve"> типа с </w:t>
      </w:r>
      <w:r w:rsidRPr="00F446E5">
        <w:rPr>
          <w:rFonts w:ascii="Tahoma" w:eastAsia="Calibri" w:hAnsi="Tahoma" w:cs="Tahoma"/>
          <w:b/>
          <w:color w:val="0000FF"/>
          <w:sz w:val="28"/>
          <w:szCs w:val="28"/>
        </w:rPr>
        <w:t>п</w:t>
      </w:r>
      <w:r w:rsidRPr="00F446E5">
        <w:rPr>
          <w:rFonts w:ascii="Tahoma" w:eastAsia="Calibri" w:hAnsi="Tahoma" w:cs="Tahoma"/>
          <w:b/>
          <w:bCs/>
          <w:color w:val="0000FF"/>
          <w:sz w:val="28"/>
          <w:szCs w:val="28"/>
        </w:rPr>
        <w:t>рисвоен</w:t>
      </w:r>
      <w:r w:rsidRPr="00F446E5">
        <w:rPr>
          <w:rFonts w:ascii="Tahoma" w:hAnsi="Tahoma" w:cs="Tahoma"/>
          <w:b/>
          <w:bCs/>
          <w:color w:val="0000FF"/>
          <w:sz w:val="28"/>
          <w:szCs w:val="28"/>
        </w:rPr>
        <w:t>ием</w:t>
      </w:r>
      <w:r w:rsidRPr="00F446E5"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сертификационн</w:t>
      </w:r>
      <w:r w:rsidRPr="00F446E5">
        <w:rPr>
          <w:rFonts w:ascii="Tahoma" w:hAnsi="Tahoma" w:cs="Tahoma"/>
          <w:b/>
          <w:bCs/>
          <w:color w:val="0000FF"/>
          <w:sz w:val="28"/>
          <w:szCs w:val="28"/>
        </w:rPr>
        <w:t>ого</w:t>
      </w:r>
      <w:r w:rsidRPr="00F446E5"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статус</w:t>
      </w:r>
      <w:r w:rsidRPr="00F446E5">
        <w:rPr>
          <w:rFonts w:ascii="Tahoma" w:hAnsi="Tahoma" w:cs="Tahoma"/>
          <w:b/>
          <w:bCs/>
          <w:color w:val="0000FF"/>
          <w:sz w:val="28"/>
          <w:szCs w:val="28"/>
        </w:rPr>
        <w:t>а</w:t>
      </w:r>
      <w:r w:rsidRPr="00F446E5"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</w:t>
      </w:r>
      <w:r w:rsidRPr="00F446E5">
        <w:rPr>
          <w:rFonts w:ascii="Tahoma" w:hAnsi="Tahoma" w:cs="Tahoma"/>
          <w:b/>
          <w:color w:val="0000FF"/>
          <w:sz w:val="28"/>
          <w:szCs w:val="28"/>
        </w:rPr>
        <w:t>БРОНЗОВОГО</w:t>
      </w:r>
      <w:r>
        <w:rPr>
          <w:rFonts w:ascii="Tahoma" w:eastAsia="Calibri" w:hAnsi="Tahoma" w:cs="Tahoma"/>
          <w:b/>
          <w:bCs/>
          <w:color w:val="0000FF"/>
          <w:sz w:val="28"/>
          <w:szCs w:val="28"/>
        </w:rPr>
        <w:t xml:space="preserve"> УРОВНЯ</w:t>
      </w:r>
      <w:r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FF"/>
          <w:sz w:val="28"/>
          <w:szCs w:val="28"/>
        </w:rPr>
        <w:t>здоровьесберегающей</w:t>
      </w:r>
      <w:proofErr w:type="spellEnd"/>
      <w:r>
        <w:rPr>
          <w:rFonts w:ascii="Tahoma" w:hAnsi="Tahoma" w:cs="Tahoma"/>
          <w:b/>
          <w:color w:val="0000FF"/>
          <w:sz w:val="28"/>
          <w:szCs w:val="28"/>
        </w:rPr>
        <w:t xml:space="preserve"> деятельности ОО</w:t>
      </w:r>
    </w:p>
    <w:p w:rsidR="00F446E5" w:rsidRDefault="00F446E5" w:rsidP="00F446E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8"/>
          <w:szCs w:val="28"/>
        </w:rPr>
      </w:pPr>
    </w:p>
    <w:p w:rsidR="00F446E5" w:rsidRDefault="00F446E5" w:rsidP="00F446E5">
      <w:pPr>
        <w:jc w:val="center"/>
        <w:rPr>
          <w:rFonts w:ascii="Tahoma" w:hAnsi="Tahoma" w:cs="Tahoma"/>
          <w:color w:val="0000FF"/>
          <w:sz w:val="26"/>
          <w:szCs w:val="26"/>
        </w:rPr>
      </w:pPr>
      <w:r>
        <w:rPr>
          <w:rFonts w:ascii="Tahoma" w:eastAsia="Calibri" w:hAnsi="Tahoma" w:cs="Tahoma"/>
          <w:color w:val="0000FF"/>
          <w:sz w:val="26"/>
          <w:szCs w:val="26"/>
        </w:rPr>
        <w:t xml:space="preserve">Решением Экспертного совета по </w:t>
      </w:r>
      <w:proofErr w:type="spellStart"/>
      <w:r>
        <w:rPr>
          <w:rFonts w:ascii="Tahoma" w:eastAsia="Calibri" w:hAnsi="Tahoma" w:cs="Tahoma"/>
          <w:color w:val="0000FF"/>
          <w:sz w:val="26"/>
          <w:szCs w:val="26"/>
        </w:rPr>
        <w:t>здоровьесбережению</w:t>
      </w:r>
      <w:proofErr w:type="spellEnd"/>
      <w:r>
        <w:rPr>
          <w:rFonts w:ascii="Tahoma" w:eastAsia="Calibri" w:hAnsi="Tahoma" w:cs="Tahoma"/>
          <w:color w:val="0000FF"/>
          <w:sz w:val="26"/>
          <w:szCs w:val="26"/>
        </w:rPr>
        <w:t xml:space="preserve"> Министерства общего и профессионального образования </w:t>
      </w:r>
      <w:r>
        <w:rPr>
          <w:rFonts w:ascii="Tahoma" w:hAnsi="Tahoma" w:cs="Tahoma"/>
          <w:color w:val="0000FF"/>
          <w:sz w:val="26"/>
          <w:szCs w:val="26"/>
        </w:rPr>
        <w:t xml:space="preserve"> </w:t>
      </w:r>
      <w:r>
        <w:rPr>
          <w:rFonts w:ascii="Tahoma" w:eastAsia="Calibri" w:hAnsi="Tahoma" w:cs="Tahoma"/>
          <w:color w:val="0000FF"/>
          <w:sz w:val="26"/>
          <w:szCs w:val="26"/>
        </w:rPr>
        <w:t xml:space="preserve">Ростовской области </w:t>
      </w:r>
      <w:r>
        <w:rPr>
          <w:rFonts w:ascii="Tahoma" w:eastAsia="Calibri" w:hAnsi="Tahoma" w:cs="Tahoma"/>
          <w:i/>
          <w:color w:val="0000FF"/>
          <w:sz w:val="26"/>
          <w:szCs w:val="26"/>
        </w:rPr>
        <w:t>(протокол № 9 от 2 декабря 2016)</w:t>
      </w:r>
      <w:r>
        <w:rPr>
          <w:rFonts w:ascii="Tahoma" w:eastAsia="Calibri" w:hAnsi="Tahoma" w:cs="Tahoma"/>
          <w:b/>
          <w:color w:val="0000FF"/>
          <w:sz w:val="26"/>
          <w:szCs w:val="26"/>
        </w:rPr>
        <w:t xml:space="preserve"> </w:t>
      </w:r>
      <w:r>
        <w:rPr>
          <w:rFonts w:ascii="Tahoma" w:eastAsia="Calibri" w:hAnsi="Tahoma" w:cs="Tahoma"/>
          <w:bCs/>
          <w:color w:val="0000FF"/>
          <w:sz w:val="26"/>
          <w:szCs w:val="26"/>
        </w:rPr>
        <w:t>сертификационный статус БРОНЗОВОГО УРОВНЯ</w:t>
      </w:r>
      <w:r>
        <w:rPr>
          <w:rFonts w:ascii="Tahoma" w:hAnsi="Tahoma" w:cs="Tahoma"/>
          <w:color w:val="0000FF"/>
          <w:sz w:val="26"/>
          <w:szCs w:val="26"/>
        </w:rPr>
        <w:t xml:space="preserve"> </w:t>
      </w:r>
      <w:r>
        <w:rPr>
          <w:rFonts w:ascii="Tahoma" w:eastAsia="Calibri" w:hAnsi="Tahoma" w:cs="Tahoma"/>
          <w:color w:val="0000FF"/>
          <w:sz w:val="26"/>
          <w:szCs w:val="26"/>
        </w:rPr>
        <w:t>п</w:t>
      </w:r>
      <w:r>
        <w:rPr>
          <w:rFonts w:ascii="Tahoma" w:eastAsia="Calibri" w:hAnsi="Tahoma" w:cs="Tahoma"/>
          <w:bCs/>
          <w:color w:val="0000FF"/>
          <w:sz w:val="26"/>
          <w:szCs w:val="26"/>
        </w:rPr>
        <w:t xml:space="preserve">рисвоен </w:t>
      </w:r>
      <w:r>
        <w:rPr>
          <w:rFonts w:ascii="Tahoma" w:eastAsia="Calibri" w:hAnsi="Tahoma" w:cs="Tahoma"/>
          <w:color w:val="0000FF"/>
          <w:sz w:val="26"/>
          <w:szCs w:val="26"/>
        </w:rPr>
        <w:t>образовательн</w:t>
      </w:r>
      <w:r>
        <w:rPr>
          <w:rFonts w:ascii="Tahoma" w:hAnsi="Tahoma" w:cs="Tahoma"/>
          <w:color w:val="0000FF"/>
          <w:sz w:val="26"/>
          <w:szCs w:val="26"/>
        </w:rPr>
        <w:t>ым</w:t>
      </w:r>
      <w:r>
        <w:rPr>
          <w:rFonts w:ascii="Tahoma" w:eastAsia="Calibri" w:hAnsi="Tahoma" w:cs="Tahoma"/>
          <w:color w:val="0000FF"/>
          <w:sz w:val="26"/>
          <w:szCs w:val="26"/>
        </w:rPr>
        <w:t xml:space="preserve"> организаци</w:t>
      </w:r>
      <w:r>
        <w:rPr>
          <w:rFonts w:ascii="Tahoma" w:hAnsi="Tahoma" w:cs="Tahoma"/>
          <w:color w:val="0000FF"/>
          <w:sz w:val="26"/>
          <w:szCs w:val="26"/>
        </w:rPr>
        <w:t>ям</w:t>
      </w:r>
      <w:r>
        <w:rPr>
          <w:rFonts w:ascii="Tahoma" w:eastAsia="Calibri" w:hAnsi="Tahoma" w:cs="Tahoma"/>
          <w:color w:val="0000FF"/>
          <w:sz w:val="26"/>
          <w:szCs w:val="26"/>
        </w:rPr>
        <w:t>:</w:t>
      </w:r>
    </w:p>
    <w:p w:rsidR="00E66C95" w:rsidRPr="00643AE8" w:rsidRDefault="00E66C95" w:rsidP="00F446E5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rFonts w:ascii="Tahoma" w:hAnsi="Tahoma" w:cs="Tahoma"/>
          <w:b/>
          <w:color w:val="0000FF"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09"/>
        <w:gridCol w:w="9214"/>
        <w:gridCol w:w="1701"/>
      </w:tblGrid>
      <w:tr w:rsidR="00031EA5" w:rsidRPr="005218CB" w:rsidTr="00031EA5">
        <w:trPr>
          <w:trHeight w:val="1897"/>
        </w:trPr>
        <w:tc>
          <w:tcPr>
            <w:tcW w:w="851" w:type="dxa"/>
            <w:textDirection w:val="btLr"/>
            <w:vAlign w:val="center"/>
          </w:tcPr>
          <w:p w:rsidR="00031EA5" w:rsidRPr="005218CB" w:rsidRDefault="00031EA5" w:rsidP="00E66C95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5218CB">
              <w:rPr>
                <w:b/>
                <w:color w:val="000000" w:themeColor="text1"/>
              </w:rPr>
              <w:t xml:space="preserve">Рейтинговый  </w:t>
            </w:r>
          </w:p>
          <w:p w:rsidR="00031EA5" w:rsidRPr="005218CB" w:rsidRDefault="00031EA5" w:rsidP="00E66C95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5218CB">
              <w:rPr>
                <w:b/>
                <w:color w:val="000000" w:themeColor="text1"/>
              </w:rPr>
              <w:t>номер  ОО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5218CB" w:rsidRDefault="00031EA5" w:rsidP="00E66C95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218CB">
              <w:rPr>
                <w:b/>
                <w:color w:val="000000" w:themeColor="text1"/>
              </w:rPr>
              <w:t>Населенный пункт</w:t>
            </w:r>
          </w:p>
        </w:tc>
        <w:tc>
          <w:tcPr>
            <w:tcW w:w="9214" w:type="dxa"/>
            <w:vAlign w:val="center"/>
          </w:tcPr>
          <w:p w:rsidR="00031EA5" w:rsidRPr="005218CB" w:rsidRDefault="00031EA5" w:rsidP="00423557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218CB">
              <w:rPr>
                <w:b/>
                <w:color w:val="000000" w:themeColor="text1"/>
              </w:rPr>
              <w:t xml:space="preserve">Новое полное название </w:t>
            </w:r>
          </w:p>
          <w:p w:rsidR="00031EA5" w:rsidRPr="005218CB" w:rsidRDefault="00031EA5" w:rsidP="00423557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218CB">
              <w:rPr>
                <w:b/>
                <w:color w:val="000000" w:themeColor="text1"/>
              </w:rPr>
              <w:t>интерната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5218CB" w:rsidRDefault="00031EA5" w:rsidP="00154B11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218CB">
              <w:rPr>
                <w:b/>
                <w:color w:val="000000" w:themeColor="text1"/>
              </w:rPr>
              <w:t xml:space="preserve">ИП </w:t>
            </w:r>
          </w:p>
          <w:p w:rsidR="00031EA5" w:rsidRPr="005218CB" w:rsidRDefault="00031EA5" w:rsidP="00154B11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218CB">
              <w:rPr>
                <w:b/>
                <w:color w:val="000000" w:themeColor="text1"/>
              </w:rPr>
              <w:t>4я точка</w:t>
            </w:r>
          </w:p>
        </w:tc>
      </w:tr>
      <w:tr w:rsidR="00031EA5" w:rsidRPr="005218CB" w:rsidTr="005218CB">
        <w:trPr>
          <w:trHeight w:val="964"/>
        </w:trPr>
        <w:tc>
          <w:tcPr>
            <w:tcW w:w="851" w:type="dxa"/>
            <w:vAlign w:val="center"/>
          </w:tcPr>
          <w:p w:rsidR="00031EA5" w:rsidRPr="005218CB" w:rsidRDefault="00031EA5" w:rsidP="005218CB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5218CB" w:rsidRDefault="005218CB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Таганрог</w:t>
            </w:r>
          </w:p>
        </w:tc>
        <w:tc>
          <w:tcPr>
            <w:tcW w:w="9214" w:type="dxa"/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общеобразовательное учреждение Ростовской области 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Таганрогский педагогический лицей-интернат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Таганрога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59,3</w:t>
            </w:r>
          </w:p>
        </w:tc>
      </w:tr>
      <w:tr w:rsidR="00031EA5" w:rsidRPr="005218CB" w:rsidTr="005218CB">
        <w:trPr>
          <w:trHeight w:val="964"/>
        </w:trPr>
        <w:tc>
          <w:tcPr>
            <w:tcW w:w="851" w:type="dxa"/>
            <w:vAlign w:val="center"/>
          </w:tcPr>
          <w:p w:rsidR="00031EA5" w:rsidRPr="005218CB" w:rsidRDefault="00031EA5" w:rsidP="005218CB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5218CB" w:rsidRDefault="005218CB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Гуково</w:t>
            </w:r>
          </w:p>
        </w:tc>
        <w:tc>
          <w:tcPr>
            <w:tcW w:w="9214" w:type="dxa"/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общеобразовательное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Ростовской области «</w:t>
            </w:r>
            <w:proofErr w:type="spellStart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Гуковская</w:t>
            </w:r>
            <w:proofErr w:type="spellEnd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школа-интернат № 12»</w:t>
            </w: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Гуково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56,1</w:t>
            </w:r>
          </w:p>
        </w:tc>
      </w:tr>
      <w:tr w:rsidR="00031EA5" w:rsidRPr="005218CB" w:rsidTr="005218CB">
        <w:trPr>
          <w:trHeight w:val="964"/>
        </w:trPr>
        <w:tc>
          <w:tcPr>
            <w:tcW w:w="851" w:type="dxa"/>
            <w:vAlign w:val="center"/>
          </w:tcPr>
          <w:p w:rsidR="00031EA5" w:rsidRPr="005218CB" w:rsidRDefault="00031EA5" w:rsidP="005218CB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5218CB" w:rsidRDefault="005218CB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Ростов-на-Дону</w:t>
            </w:r>
          </w:p>
        </w:tc>
        <w:tc>
          <w:tcPr>
            <w:tcW w:w="9214" w:type="dxa"/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общеобразовательное учреждение Ростовской области «</w:t>
            </w:r>
            <w:proofErr w:type="spellStart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Ростовская-на-Дону</w:t>
            </w:r>
            <w:proofErr w:type="spellEnd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школа-интернат» города Ростова-на-Дону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55,9</w:t>
            </w:r>
          </w:p>
        </w:tc>
      </w:tr>
      <w:tr w:rsidR="00031EA5" w:rsidRPr="005218CB" w:rsidTr="005218CB">
        <w:trPr>
          <w:trHeight w:val="964"/>
        </w:trPr>
        <w:tc>
          <w:tcPr>
            <w:tcW w:w="851" w:type="dxa"/>
            <w:vAlign w:val="center"/>
          </w:tcPr>
          <w:p w:rsidR="00031EA5" w:rsidRPr="005218CB" w:rsidRDefault="00031EA5" w:rsidP="005218CB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5218CB" w:rsidRDefault="005218CB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Новошахтинск</w:t>
            </w:r>
          </w:p>
        </w:tc>
        <w:tc>
          <w:tcPr>
            <w:tcW w:w="9214" w:type="dxa"/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общеобразовательное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Ростовской области «</w:t>
            </w:r>
            <w:proofErr w:type="spellStart"/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Новошахтинская</w:t>
            </w:r>
            <w:proofErr w:type="spellEnd"/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школа-интернат»</w:t>
            </w: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Новошахтинска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55,9</w:t>
            </w:r>
          </w:p>
        </w:tc>
      </w:tr>
      <w:tr w:rsidR="00031EA5" w:rsidRPr="005218CB" w:rsidTr="005218CB">
        <w:trPr>
          <w:trHeight w:val="964"/>
        </w:trPr>
        <w:tc>
          <w:tcPr>
            <w:tcW w:w="851" w:type="dxa"/>
            <w:vAlign w:val="center"/>
          </w:tcPr>
          <w:p w:rsidR="00031EA5" w:rsidRPr="005218CB" w:rsidRDefault="00031EA5" w:rsidP="005218CB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5218CB" w:rsidRDefault="005218CB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214" w:type="dxa"/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общеобразовательное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Ростовской области «</w:t>
            </w:r>
            <w:proofErr w:type="spellStart"/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Семичанская</w:t>
            </w:r>
            <w:proofErr w:type="spellEnd"/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школа-интернат»</w:t>
            </w: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хутора </w:t>
            </w:r>
            <w:proofErr w:type="spellStart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Семичного</w:t>
            </w:r>
            <w:proofErr w:type="spellEnd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Дубовского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55,1</w:t>
            </w:r>
          </w:p>
        </w:tc>
      </w:tr>
      <w:tr w:rsidR="00031EA5" w:rsidRPr="005218CB" w:rsidTr="005218CB">
        <w:trPr>
          <w:trHeight w:val="964"/>
        </w:trPr>
        <w:tc>
          <w:tcPr>
            <w:tcW w:w="851" w:type="dxa"/>
            <w:vAlign w:val="center"/>
          </w:tcPr>
          <w:p w:rsidR="00031EA5" w:rsidRPr="005218CB" w:rsidRDefault="00031EA5" w:rsidP="005218CB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осулинский</w:t>
            </w:r>
            <w:proofErr w:type="spellEnd"/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214" w:type="dxa"/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казенное общеобразовательное 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Ростовской области «</w:t>
            </w:r>
            <w:proofErr w:type="spellStart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Красносули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нская</w:t>
            </w:r>
            <w:proofErr w:type="spellEnd"/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санаторная школа-интернат»</w:t>
            </w: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Красный Сулин </w:t>
            </w:r>
            <w:proofErr w:type="spellStart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Красносулинского</w:t>
            </w:r>
            <w:proofErr w:type="spellEnd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55,1</w:t>
            </w:r>
          </w:p>
        </w:tc>
      </w:tr>
      <w:tr w:rsidR="00031EA5" w:rsidRPr="005218CB" w:rsidTr="005218CB">
        <w:trPr>
          <w:trHeight w:val="9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5218CB" w:rsidRDefault="00031EA5" w:rsidP="005218CB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5218CB" w:rsidRDefault="005218CB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31EA5"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Новошахтинск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социального обслуживания Ростовской области  центр помощи детям, оставши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мся без попечения   родителей,</w:t>
            </w:r>
          </w:p>
          <w:p w:rsidR="00031EA5" w:rsidRPr="005218CB" w:rsidRDefault="005218CB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031EA5"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вошахтинский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помощи детям» </w:t>
            </w:r>
            <w:r w:rsidR="00031EA5"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Новошахтинска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54,8</w:t>
            </w:r>
          </w:p>
        </w:tc>
      </w:tr>
      <w:tr w:rsidR="00031EA5" w:rsidRPr="005218CB" w:rsidTr="005218CB">
        <w:trPr>
          <w:trHeight w:val="9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5218CB" w:rsidRDefault="00031EA5" w:rsidP="005218CB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Цимлянск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общеобр</w:t>
            </w:r>
            <w:r w:rsidR="0021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зовательное</w:t>
            </w:r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Ростовской области «</w:t>
            </w:r>
            <w:proofErr w:type="spellStart"/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Цимлянская</w:t>
            </w:r>
            <w:proofErr w:type="spellEnd"/>
            <w:r w:rsid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школа-интернат»</w:t>
            </w: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Цимлянска Цимлянского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EA5" w:rsidRPr="005218CB" w:rsidRDefault="00031EA5" w:rsidP="005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</w:tr>
    </w:tbl>
    <w:p w:rsidR="005F565B" w:rsidRPr="005218CB" w:rsidRDefault="005F565B" w:rsidP="00DB72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565B" w:rsidRPr="005218CB" w:rsidSect="00DB7204">
      <w:headerReference w:type="even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4E" w:rsidRDefault="00EF434E" w:rsidP="002D5360">
      <w:r>
        <w:separator/>
      </w:r>
    </w:p>
  </w:endnote>
  <w:endnote w:type="continuationSeparator" w:id="0">
    <w:p w:rsidR="00EF434E" w:rsidRDefault="00EF434E" w:rsidP="002D5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2F" w:rsidRDefault="002C69A9">
    <w:pPr>
      <w:pStyle w:val="a7"/>
      <w:jc w:val="center"/>
    </w:pPr>
    <w:fldSimple w:instr=" PAGE   \* MERGEFORMAT ">
      <w:r w:rsidR="006C3D08">
        <w:rPr>
          <w:noProof/>
        </w:rPr>
        <w:t>4</w:t>
      </w:r>
    </w:fldSimple>
  </w:p>
  <w:p w:rsidR="00B3192F" w:rsidRDefault="00B319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4E" w:rsidRDefault="00EF434E" w:rsidP="002D5360">
      <w:r>
        <w:separator/>
      </w:r>
    </w:p>
  </w:footnote>
  <w:footnote w:type="continuationSeparator" w:id="0">
    <w:p w:rsidR="00EF434E" w:rsidRDefault="00EF434E" w:rsidP="002D5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2F" w:rsidRDefault="002C69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19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192F" w:rsidRDefault="00B319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5946"/>
    <w:multiLevelType w:val="hybridMultilevel"/>
    <w:tmpl w:val="20F0EA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123C47"/>
    <w:multiLevelType w:val="hybridMultilevel"/>
    <w:tmpl w:val="91DE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A2FC9"/>
    <w:multiLevelType w:val="hybridMultilevel"/>
    <w:tmpl w:val="EF506F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C8B032C"/>
    <w:multiLevelType w:val="hybridMultilevel"/>
    <w:tmpl w:val="A37679DE"/>
    <w:lvl w:ilvl="0" w:tplc="DF2886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29D"/>
    <w:rsid w:val="00027926"/>
    <w:rsid w:val="00031EA5"/>
    <w:rsid w:val="00035F11"/>
    <w:rsid w:val="00063972"/>
    <w:rsid w:val="000A4BBC"/>
    <w:rsid w:val="000C031C"/>
    <w:rsid w:val="000D544E"/>
    <w:rsid w:val="000E2AF5"/>
    <w:rsid w:val="0010140A"/>
    <w:rsid w:val="00101B32"/>
    <w:rsid w:val="00140A24"/>
    <w:rsid w:val="00143745"/>
    <w:rsid w:val="00154F5C"/>
    <w:rsid w:val="00173944"/>
    <w:rsid w:val="00182B04"/>
    <w:rsid w:val="001B1FEE"/>
    <w:rsid w:val="001C1FE6"/>
    <w:rsid w:val="001E5D09"/>
    <w:rsid w:val="001F0B1C"/>
    <w:rsid w:val="001F7303"/>
    <w:rsid w:val="0020393A"/>
    <w:rsid w:val="00215D55"/>
    <w:rsid w:val="00217297"/>
    <w:rsid w:val="00231A98"/>
    <w:rsid w:val="00234218"/>
    <w:rsid w:val="002361C8"/>
    <w:rsid w:val="00241EE8"/>
    <w:rsid w:val="00243611"/>
    <w:rsid w:val="002465A0"/>
    <w:rsid w:val="00247BBC"/>
    <w:rsid w:val="002665CF"/>
    <w:rsid w:val="00274A64"/>
    <w:rsid w:val="00291B4D"/>
    <w:rsid w:val="00294291"/>
    <w:rsid w:val="00297FD2"/>
    <w:rsid w:val="002C016E"/>
    <w:rsid w:val="002C4CA2"/>
    <w:rsid w:val="002C632E"/>
    <w:rsid w:val="002C69A9"/>
    <w:rsid w:val="002D4E7E"/>
    <w:rsid w:val="002D5360"/>
    <w:rsid w:val="002E1A71"/>
    <w:rsid w:val="002E3240"/>
    <w:rsid w:val="002F0958"/>
    <w:rsid w:val="002F5151"/>
    <w:rsid w:val="00306D7C"/>
    <w:rsid w:val="00310E61"/>
    <w:rsid w:val="0032065B"/>
    <w:rsid w:val="00331959"/>
    <w:rsid w:val="00357EA7"/>
    <w:rsid w:val="00387857"/>
    <w:rsid w:val="003A1A0C"/>
    <w:rsid w:val="003B5382"/>
    <w:rsid w:val="003C39C9"/>
    <w:rsid w:val="003C6E89"/>
    <w:rsid w:val="003C7C5D"/>
    <w:rsid w:val="003E2450"/>
    <w:rsid w:val="003E2D13"/>
    <w:rsid w:val="003E7D8C"/>
    <w:rsid w:val="00403A75"/>
    <w:rsid w:val="004129FB"/>
    <w:rsid w:val="00423557"/>
    <w:rsid w:val="00442632"/>
    <w:rsid w:val="0046150F"/>
    <w:rsid w:val="00463676"/>
    <w:rsid w:val="004663B5"/>
    <w:rsid w:val="00487A2B"/>
    <w:rsid w:val="004A3E0C"/>
    <w:rsid w:val="004A4FAF"/>
    <w:rsid w:val="004B26C1"/>
    <w:rsid w:val="004B5F9B"/>
    <w:rsid w:val="004B7B06"/>
    <w:rsid w:val="004E3703"/>
    <w:rsid w:val="004F1767"/>
    <w:rsid w:val="00503F44"/>
    <w:rsid w:val="005218CB"/>
    <w:rsid w:val="00535242"/>
    <w:rsid w:val="005467F4"/>
    <w:rsid w:val="0055261C"/>
    <w:rsid w:val="00553E6B"/>
    <w:rsid w:val="00564957"/>
    <w:rsid w:val="00577F84"/>
    <w:rsid w:val="00585EA0"/>
    <w:rsid w:val="005B4AE8"/>
    <w:rsid w:val="005B77FC"/>
    <w:rsid w:val="005D7AC9"/>
    <w:rsid w:val="005F53E9"/>
    <w:rsid w:val="005F565B"/>
    <w:rsid w:val="005F69B4"/>
    <w:rsid w:val="006625EE"/>
    <w:rsid w:val="006755E0"/>
    <w:rsid w:val="0068062A"/>
    <w:rsid w:val="00685263"/>
    <w:rsid w:val="006878D0"/>
    <w:rsid w:val="00695A7B"/>
    <w:rsid w:val="006C3D08"/>
    <w:rsid w:val="006C7686"/>
    <w:rsid w:val="006E2084"/>
    <w:rsid w:val="006F4D5D"/>
    <w:rsid w:val="007043C4"/>
    <w:rsid w:val="00705E47"/>
    <w:rsid w:val="00742C01"/>
    <w:rsid w:val="00751333"/>
    <w:rsid w:val="007553D7"/>
    <w:rsid w:val="007575B8"/>
    <w:rsid w:val="0078572B"/>
    <w:rsid w:val="007B24C3"/>
    <w:rsid w:val="007C01D4"/>
    <w:rsid w:val="007D5124"/>
    <w:rsid w:val="007F226F"/>
    <w:rsid w:val="00805642"/>
    <w:rsid w:val="00816255"/>
    <w:rsid w:val="00830046"/>
    <w:rsid w:val="0085484C"/>
    <w:rsid w:val="008618F9"/>
    <w:rsid w:val="00867713"/>
    <w:rsid w:val="008757C5"/>
    <w:rsid w:val="0087735A"/>
    <w:rsid w:val="00886BB7"/>
    <w:rsid w:val="00886EA0"/>
    <w:rsid w:val="00897A5C"/>
    <w:rsid w:val="00907434"/>
    <w:rsid w:val="00914C10"/>
    <w:rsid w:val="00944336"/>
    <w:rsid w:val="00945286"/>
    <w:rsid w:val="0095181F"/>
    <w:rsid w:val="009B6F59"/>
    <w:rsid w:val="009C3E0E"/>
    <w:rsid w:val="009D0C6C"/>
    <w:rsid w:val="009E1BA3"/>
    <w:rsid w:val="009E3E2A"/>
    <w:rsid w:val="00A01B95"/>
    <w:rsid w:val="00A302D7"/>
    <w:rsid w:val="00A54431"/>
    <w:rsid w:val="00A54CF4"/>
    <w:rsid w:val="00A81F50"/>
    <w:rsid w:val="00A84C03"/>
    <w:rsid w:val="00A85B44"/>
    <w:rsid w:val="00AA5181"/>
    <w:rsid w:val="00AC0BAF"/>
    <w:rsid w:val="00AC1FFE"/>
    <w:rsid w:val="00AC70CB"/>
    <w:rsid w:val="00AE4519"/>
    <w:rsid w:val="00AF158D"/>
    <w:rsid w:val="00B029D6"/>
    <w:rsid w:val="00B04374"/>
    <w:rsid w:val="00B13439"/>
    <w:rsid w:val="00B15B54"/>
    <w:rsid w:val="00B3192F"/>
    <w:rsid w:val="00B442FB"/>
    <w:rsid w:val="00B55FA4"/>
    <w:rsid w:val="00B64DDF"/>
    <w:rsid w:val="00B67A8F"/>
    <w:rsid w:val="00BC1120"/>
    <w:rsid w:val="00BD3384"/>
    <w:rsid w:val="00BE16E2"/>
    <w:rsid w:val="00BF0032"/>
    <w:rsid w:val="00BF7F7D"/>
    <w:rsid w:val="00C0471D"/>
    <w:rsid w:val="00C525FA"/>
    <w:rsid w:val="00C74A94"/>
    <w:rsid w:val="00C80D2C"/>
    <w:rsid w:val="00C97885"/>
    <w:rsid w:val="00C97D2B"/>
    <w:rsid w:val="00CA597E"/>
    <w:rsid w:val="00CB147D"/>
    <w:rsid w:val="00CB2C52"/>
    <w:rsid w:val="00CC04FF"/>
    <w:rsid w:val="00D17249"/>
    <w:rsid w:val="00D610F1"/>
    <w:rsid w:val="00D75E25"/>
    <w:rsid w:val="00D77F7E"/>
    <w:rsid w:val="00D83917"/>
    <w:rsid w:val="00D843F5"/>
    <w:rsid w:val="00D96CF3"/>
    <w:rsid w:val="00DB7204"/>
    <w:rsid w:val="00DC03F8"/>
    <w:rsid w:val="00DC1DAE"/>
    <w:rsid w:val="00DD39B4"/>
    <w:rsid w:val="00E01082"/>
    <w:rsid w:val="00E24E15"/>
    <w:rsid w:val="00E5629F"/>
    <w:rsid w:val="00E66C95"/>
    <w:rsid w:val="00E812BE"/>
    <w:rsid w:val="00E93ED2"/>
    <w:rsid w:val="00EA01D8"/>
    <w:rsid w:val="00EA2EEA"/>
    <w:rsid w:val="00EA5ACA"/>
    <w:rsid w:val="00EA683F"/>
    <w:rsid w:val="00EB4FC1"/>
    <w:rsid w:val="00EF05C5"/>
    <w:rsid w:val="00EF434E"/>
    <w:rsid w:val="00F0029D"/>
    <w:rsid w:val="00F01415"/>
    <w:rsid w:val="00F446E5"/>
    <w:rsid w:val="00F47447"/>
    <w:rsid w:val="00F63B41"/>
    <w:rsid w:val="00F642DE"/>
    <w:rsid w:val="00F92D4B"/>
    <w:rsid w:val="00F94489"/>
    <w:rsid w:val="00FA4CB1"/>
    <w:rsid w:val="00FA56FA"/>
    <w:rsid w:val="00FA709C"/>
    <w:rsid w:val="00FB327F"/>
    <w:rsid w:val="00FB3B0B"/>
    <w:rsid w:val="00F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9D"/>
    <w:pPr>
      <w:ind w:left="720"/>
      <w:contextualSpacing/>
    </w:pPr>
  </w:style>
  <w:style w:type="paragraph" w:styleId="a4">
    <w:name w:val="header"/>
    <w:basedOn w:val="a"/>
    <w:link w:val="a5"/>
    <w:semiHidden/>
    <w:rsid w:val="00EA2EE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A2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EA2EEA"/>
  </w:style>
  <w:style w:type="paragraph" w:styleId="a7">
    <w:name w:val="footer"/>
    <w:basedOn w:val="a"/>
    <w:link w:val="a8"/>
    <w:uiPriority w:val="99"/>
    <w:unhideWhenUsed/>
    <w:rsid w:val="00EA2EE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A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A2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E7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D878-C965-4F4E-92DC-5EA8286E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40</cp:revision>
  <dcterms:created xsi:type="dcterms:W3CDTF">2016-11-30T14:08:00Z</dcterms:created>
  <dcterms:modified xsi:type="dcterms:W3CDTF">2017-01-30T12:49:00Z</dcterms:modified>
</cp:coreProperties>
</file>